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327FF" w14:textId="77777777" w:rsidR="004844AC" w:rsidRDefault="004844AC" w:rsidP="004844AC">
      <w:pPr>
        <w:jc w:val="center"/>
        <w:rPr>
          <w:rFonts w:cs="Arial"/>
          <w:b/>
          <w:sz w:val="36"/>
        </w:rPr>
      </w:pPr>
    </w:p>
    <w:p w14:paraId="04D23868" w14:textId="77777777" w:rsidR="004844AC" w:rsidRDefault="004844AC" w:rsidP="004844AC">
      <w:pPr>
        <w:jc w:val="center"/>
        <w:rPr>
          <w:rFonts w:cs="Arial"/>
          <w:b/>
          <w:sz w:val="36"/>
        </w:rPr>
      </w:pPr>
    </w:p>
    <w:p w14:paraId="0FCAAE4C" w14:textId="77777777" w:rsidR="004844AC" w:rsidRDefault="004844AC" w:rsidP="004844AC">
      <w:pPr>
        <w:jc w:val="center"/>
        <w:rPr>
          <w:rFonts w:cs="Arial"/>
          <w:b/>
          <w:sz w:val="36"/>
        </w:rPr>
      </w:pPr>
    </w:p>
    <w:p w14:paraId="6D8D5C25" w14:textId="77777777" w:rsidR="004844AC" w:rsidRDefault="004844AC" w:rsidP="004844AC">
      <w:pPr>
        <w:jc w:val="center"/>
        <w:rPr>
          <w:rFonts w:cs="Arial"/>
          <w:b/>
          <w:sz w:val="36"/>
        </w:rPr>
      </w:pPr>
    </w:p>
    <w:p w14:paraId="6314DCAB" w14:textId="77777777" w:rsidR="004844AC" w:rsidRDefault="004844AC" w:rsidP="004844AC">
      <w:pPr>
        <w:jc w:val="center"/>
        <w:rPr>
          <w:rFonts w:cs="Arial"/>
          <w:b/>
          <w:sz w:val="36"/>
        </w:rPr>
      </w:pPr>
      <w:r>
        <w:rPr>
          <w:rFonts w:cs="Arial"/>
          <w:b/>
          <w:sz w:val="36"/>
        </w:rPr>
        <w:t>Third Generation Partnership Project (3GPP™)</w:t>
      </w:r>
    </w:p>
    <w:p w14:paraId="3262753F" w14:textId="77777777" w:rsidR="004844AC" w:rsidRPr="004844AC" w:rsidRDefault="004844AC" w:rsidP="004844AC"/>
    <w:p w14:paraId="0638C5A9" w14:textId="40C98BB4" w:rsidR="004844AC" w:rsidRPr="004844AC" w:rsidRDefault="004844AC" w:rsidP="004844AC">
      <w:r w:rsidRPr="004844AC">
        <w:br/>
        <w:t>SUMMARY Report for TSG SA meeting: #89E</w:t>
      </w:r>
      <w:r w:rsidR="004B6FF8" w:rsidRPr="004B6FF8">
        <w:t xml:space="preserve"> </w:t>
      </w:r>
      <w:r w:rsidR="004B6FF8">
        <w:t>(</w:t>
      </w:r>
      <w:r w:rsidR="004B6FF8" w:rsidRPr="004844AC">
        <w:t>Electronic meeting</w:t>
      </w:r>
      <w:r w:rsidR="004B6FF8">
        <w:t>) Conference Call #1</w:t>
      </w:r>
    </w:p>
    <w:p w14:paraId="4B039AB8" w14:textId="53A2BE4C" w:rsidR="004844AC" w:rsidRPr="004844AC" w:rsidRDefault="004844AC" w:rsidP="004844AC"/>
    <w:p w14:paraId="645352C4" w14:textId="77777777" w:rsidR="004844AC" w:rsidRDefault="004844AC" w:rsidP="004844AC">
      <w:pPr>
        <w:jc w:val="center"/>
        <w:rPr>
          <w:rFonts w:cs="Arial"/>
          <w:b/>
          <w:sz w:val="32"/>
        </w:rPr>
      </w:pPr>
    </w:p>
    <w:p w14:paraId="6B9B25CE" w14:textId="6A7E9042" w:rsidR="004844AC" w:rsidRDefault="004B6FF8" w:rsidP="004844AC">
      <w:pPr>
        <w:jc w:val="center"/>
        <w:rPr>
          <w:rFonts w:cs="Arial"/>
          <w:b/>
          <w:sz w:val="32"/>
        </w:rPr>
      </w:pPr>
      <w:r>
        <w:rPr>
          <w:rFonts w:cs="Arial"/>
          <w:b/>
          <w:sz w:val="32"/>
        </w:rPr>
        <w:t>Opened</w:t>
      </w:r>
      <w:r w:rsidR="004844AC">
        <w:rPr>
          <w:rFonts w:cs="Arial"/>
          <w:b/>
          <w:sz w:val="32"/>
        </w:rPr>
        <w:t>: Tuesday, (2020-09-15) 1</w:t>
      </w:r>
      <w:r>
        <w:rPr>
          <w:rFonts w:cs="Arial"/>
          <w:b/>
          <w:sz w:val="32"/>
        </w:rPr>
        <w:t>3</w:t>
      </w:r>
      <w:r w:rsidR="004844AC">
        <w:rPr>
          <w:rFonts w:cs="Arial"/>
          <w:b/>
          <w:sz w:val="32"/>
        </w:rPr>
        <w:t>:</w:t>
      </w:r>
      <w:r>
        <w:rPr>
          <w:rFonts w:cs="Arial"/>
          <w:b/>
          <w:sz w:val="32"/>
        </w:rPr>
        <w:t>00 UTC</w:t>
      </w:r>
    </w:p>
    <w:p w14:paraId="3A0652A9" w14:textId="77777777" w:rsidR="004844AC" w:rsidRDefault="004844AC">
      <w:pPr>
        <w:tabs>
          <w:tab w:val="clear" w:pos="567"/>
          <w:tab w:val="clear" w:pos="851"/>
          <w:tab w:val="clear" w:pos="1134"/>
          <w:tab w:val="clear" w:pos="1418"/>
          <w:tab w:val="clear" w:pos="1701"/>
        </w:tabs>
        <w:spacing w:after="0"/>
        <w:rPr>
          <w:rFonts w:cs="Arial"/>
          <w:b/>
          <w:sz w:val="32"/>
        </w:rPr>
      </w:pPr>
      <w:r>
        <w:rPr>
          <w:rFonts w:cs="Arial"/>
          <w:b/>
          <w:sz w:val="32"/>
        </w:rPr>
        <w:br w:type="page"/>
      </w:r>
    </w:p>
    <w:p w14:paraId="2EAC03E5" w14:textId="73622CF5" w:rsidR="004B6FF8" w:rsidRDefault="004B6FF8" w:rsidP="004B6FF8">
      <w:r>
        <w:lastRenderedPageBreak/>
        <w:t>There were ~160 participants on this CC.</w:t>
      </w:r>
    </w:p>
    <w:p w14:paraId="18639F94" w14:textId="77777777" w:rsidR="000043D6" w:rsidRDefault="000043D6" w:rsidP="004B6FF8"/>
    <w:p w14:paraId="2DF868BA" w14:textId="77777777" w:rsidR="000043D6" w:rsidRDefault="000043D6" w:rsidP="000043D6">
      <w:bookmarkStart w:id="0" w:name="_Hlk51163284"/>
      <w:r w:rsidRPr="00E960BA">
        <w:rPr>
          <w:b/>
          <w:bCs/>
        </w:rPr>
        <w:t>Attendees</w:t>
      </w:r>
      <w:r>
        <w:t xml:space="preserve">: </w:t>
      </w:r>
      <w:r w:rsidRPr="00BA19A6">
        <w:t>The following companies were recorded as present (list not exhaustive</w:t>
      </w:r>
      <w:r>
        <w:t xml:space="preserve"> or verified</w:t>
      </w:r>
      <w:r w:rsidRPr="00BA19A6">
        <w:t>)</w:t>
      </w:r>
    </w:p>
    <w:bookmarkEnd w:id="0"/>
    <w:p w14:paraId="56B695B6" w14:textId="77777777" w:rsidR="000043D6" w:rsidRDefault="000043D6" w:rsidP="004B6FF8">
      <w:r>
        <w:t>Affirmed Networks</w:t>
      </w:r>
    </w:p>
    <w:p w14:paraId="359A38CA" w14:textId="77777777" w:rsidR="000043D6" w:rsidRDefault="000043D6" w:rsidP="004B6FF8">
      <w:r>
        <w:t>Apple</w:t>
      </w:r>
    </w:p>
    <w:p w14:paraId="788176C5" w14:textId="77777777" w:rsidR="000043D6" w:rsidRDefault="000043D6" w:rsidP="004B6FF8">
      <w:r>
        <w:t>AT&amp;T</w:t>
      </w:r>
    </w:p>
    <w:p w14:paraId="19B65828" w14:textId="77777777" w:rsidR="000043D6" w:rsidRDefault="000043D6" w:rsidP="004B6FF8">
      <w:r>
        <w:t>BBC</w:t>
      </w:r>
    </w:p>
    <w:p w14:paraId="0360C24A" w14:textId="77777777" w:rsidR="000043D6" w:rsidRDefault="000043D6" w:rsidP="004B6FF8">
      <w:proofErr w:type="spellStart"/>
      <w:r>
        <w:t>BMWi</w:t>
      </w:r>
      <w:proofErr w:type="spellEnd"/>
    </w:p>
    <w:p w14:paraId="320A367F" w14:textId="77777777" w:rsidR="000043D6" w:rsidRDefault="000043D6" w:rsidP="004B6FF8">
      <w:r>
        <w:t>Broadcom</w:t>
      </w:r>
    </w:p>
    <w:p w14:paraId="4CD98705" w14:textId="77777777" w:rsidR="000043D6" w:rsidRDefault="000043D6" w:rsidP="004B6FF8">
      <w:r>
        <w:t>BT</w:t>
      </w:r>
    </w:p>
    <w:p w14:paraId="1B767BE3" w14:textId="77777777" w:rsidR="000043D6" w:rsidRDefault="000043D6" w:rsidP="004B6FF8">
      <w:r>
        <w:t>Canon</w:t>
      </w:r>
    </w:p>
    <w:p w14:paraId="2B7B7E8B" w14:textId="77777777" w:rsidR="000043D6" w:rsidRDefault="000043D6" w:rsidP="004B6FF8">
      <w:r>
        <w:t>CBN</w:t>
      </w:r>
    </w:p>
    <w:p w14:paraId="3BB2747C" w14:textId="77777777" w:rsidR="000043D6" w:rsidRDefault="000043D6" w:rsidP="004B6FF8">
      <w:r>
        <w:t>Charter</w:t>
      </w:r>
    </w:p>
    <w:p w14:paraId="482B98A8" w14:textId="77777777" w:rsidR="000043D6" w:rsidRDefault="000043D6" w:rsidP="004B6FF8">
      <w:r>
        <w:t>Cisco</w:t>
      </w:r>
    </w:p>
    <w:p w14:paraId="5D0751AF" w14:textId="77777777" w:rsidR="000043D6" w:rsidRDefault="000043D6" w:rsidP="004B6FF8">
      <w:r>
        <w:t>CMCC</w:t>
      </w:r>
    </w:p>
    <w:p w14:paraId="7CD591A5" w14:textId="77777777" w:rsidR="000043D6" w:rsidRDefault="000043D6" w:rsidP="004B6FF8">
      <w:r>
        <w:t>DENSO</w:t>
      </w:r>
    </w:p>
    <w:p w14:paraId="6D9DC4F3" w14:textId="77777777" w:rsidR="000043D6" w:rsidRDefault="000043D6" w:rsidP="004B6FF8">
      <w:r>
        <w:t>Deutsche Telekom</w:t>
      </w:r>
    </w:p>
    <w:p w14:paraId="58999C4E" w14:textId="77777777" w:rsidR="000043D6" w:rsidRDefault="000043D6" w:rsidP="004B6FF8">
      <w:r>
        <w:t>DoD</w:t>
      </w:r>
    </w:p>
    <w:p w14:paraId="180E4A42" w14:textId="77777777" w:rsidR="000043D6" w:rsidRDefault="000043D6" w:rsidP="004B6FF8">
      <w:r>
        <w:t>Dolby</w:t>
      </w:r>
    </w:p>
    <w:p w14:paraId="77438B5B" w14:textId="77777777" w:rsidR="000043D6" w:rsidRDefault="000043D6" w:rsidP="004B6FF8">
      <w:r>
        <w:t>EBU</w:t>
      </w:r>
    </w:p>
    <w:p w14:paraId="1FC268E6" w14:textId="77777777" w:rsidR="000043D6" w:rsidRDefault="000043D6" w:rsidP="004B6FF8">
      <w:r>
        <w:t>Ericsson</w:t>
      </w:r>
    </w:p>
    <w:p w14:paraId="5DE7C621" w14:textId="77777777" w:rsidR="000043D6" w:rsidRDefault="000043D6" w:rsidP="004B6FF8">
      <w:r>
        <w:t>FirstNet</w:t>
      </w:r>
    </w:p>
    <w:p w14:paraId="1FA8BF71" w14:textId="77777777" w:rsidR="000043D6" w:rsidRDefault="000043D6" w:rsidP="004B6FF8">
      <w:proofErr w:type="spellStart"/>
      <w:r>
        <w:t>Futurewei</w:t>
      </w:r>
      <w:proofErr w:type="spellEnd"/>
    </w:p>
    <w:p w14:paraId="5CFA0A36" w14:textId="77777777" w:rsidR="000043D6" w:rsidRDefault="000043D6" w:rsidP="004B6FF8">
      <w:r>
        <w:t>Huawei</w:t>
      </w:r>
    </w:p>
    <w:p w14:paraId="7F66B073" w14:textId="77777777" w:rsidR="000043D6" w:rsidRDefault="000043D6" w:rsidP="004B6FF8">
      <w:r>
        <w:t>Intel</w:t>
      </w:r>
    </w:p>
    <w:p w14:paraId="218C2F21" w14:textId="77777777" w:rsidR="000043D6" w:rsidRDefault="000043D6" w:rsidP="004B6FF8">
      <w:proofErr w:type="spellStart"/>
      <w:r>
        <w:t>IPCom</w:t>
      </w:r>
      <w:proofErr w:type="spellEnd"/>
    </w:p>
    <w:p w14:paraId="19F8C880" w14:textId="77777777" w:rsidR="000043D6" w:rsidRDefault="000043D6" w:rsidP="004B6FF8">
      <w:r>
        <w:t>JHU/APL</w:t>
      </w:r>
    </w:p>
    <w:p w14:paraId="7830A339" w14:textId="77777777" w:rsidR="000043D6" w:rsidRDefault="000043D6" w:rsidP="004B6FF8">
      <w:r>
        <w:t>KDDI</w:t>
      </w:r>
    </w:p>
    <w:p w14:paraId="7CF2C1E8" w14:textId="77777777" w:rsidR="000043D6" w:rsidRDefault="000043D6" w:rsidP="004B6FF8">
      <w:r>
        <w:t>KPN</w:t>
      </w:r>
    </w:p>
    <w:p w14:paraId="6371B1C2" w14:textId="77777777" w:rsidR="000043D6" w:rsidRDefault="000043D6" w:rsidP="004B6FF8">
      <w:r>
        <w:t>KT</w:t>
      </w:r>
    </w:p>
    <w:p w14:paraId="4FCBBD48" w14:textId="77777777" w:rsidR="000043D6" w:rsidRDefault="000043D6" w:rsidP="004B6FF8">
      <w:r>
        <w:t>Kyocera</w:t>
      </w:r>
    </w:p>
    <w:p w14:paraId="0CABFF95" w14:textId="77777777" w:rsidR="000043D6" w:rsidRDefault="000043D6" w:rsidP="004B6FF8">
      <w:r>
        <w:t xml:space="preserve">LG </w:t>
      </w:r>
      <w:proofErr w:type="spellStart"/>
      <w:r>
        <w:t>Uplus</w:t>
      </w:r>
      <w:proofErr w:type="spellEnd"/>
    </w:p>
    <w:p w14:paraId="3D78BD0A" w14:textId="77777777" w:rsidR="000043D6" w:rsidRDefault="000043D6" w:rsidP="004B6FF8">
      <w:r>
        <w:t>LGE</w:t>
      </w:r>
    </w:p>
    <w:p w14:paraId="63EAE929" w14:textId="77777777" w:rsidR="000043D6" w:rsidRDefault="000043D6" w:rsidP="004B6FF8">
      <w:proofErr w:type="spellStart"/>
      <w:r>
        <w:t>Matrixx</w:t>
      </w:r>
      <w:proofErr w:type="spellEnd"/>
    </w:p>
    <w:p w14:paraId="45FFC53A" w14:textId="77777777" w:rsidR="000043D6" w:rsidRDefault="000043D6" w:rsidP="004B6FF8">
      <w:r>
        <w:t>MediaTek</w:t>
      </w:r>
    </w:p>
    <w:p w14:paraId="69A4CC9B" w14:textId="77777777" w:rsidR="000043D6" w:rsidRDefault="000043D6" w:rsidP="004B6FF8">
      <w:r>
        <w:t>NCSC</w:t>
      </w:r>
    </w:p>
    <w:p w14:paraId="724A58E8" w14:textId="77777777" w:rsidR="000043D6" w:rsidRDefault="000043D6" w:rsidP="004B6FF8">
      <w:proofErr w:type="spellStart"/>
      <w:r>
        <w:t>Nkom</w:t>
      </w:r>
      <w:proofErr w:type="spellEnd"/>
    </w:p>
    <w:p w14:paraId="59C3548C" w14:textId="77777777" w:rsidR="000043D6" w:rsidRDefault="000043D6" w:rsidP="004B6FF8">
      <w:r>
        <w:t>Nokia</w:t>
      </w:r>
    </w:p>
    <w:p w14:paraId="358F7566" w14:textId="77777777" w:rsidR="000043D6" w:rsidRDefault="000043D6" w:rsidP="004B6FF8">
      <w:r>
        <w:t>NTIA</w:t>
      </w:r>
    </w:p>
    <w:p w14:paraId="5B978B2B" w14:textId="77777777" w:rsidR="000043D6" w:rsidRDefault="000043D6" w:rsidP="004B6FF8">
      <w:r>
        <w:t>NTT DOCOMO</w:t>
      </w:r>
    </w:p>
    <w:p w14:paraId="5FC2C48A" w14:textId="77777777" w:rsidR="000043D6" w:rsidRDefault="000043D6" w:rsidP="004B6FF8">
      <w:r>
        <w:t>OPPO</w:t>
      </w:r>
    </w:p>
    <w:p w14:paraId="298DF429" w14:textId="77777777" w:rsidR="000043D6" w:rsidRDefault="000043D6" w:rsidP="004B6FF8">
      <w:r>
        <w:t>Orange</w:t>
      </w:r>
    </w:p>
    <w:p w14:paraId="45DC9FE3" w14:textId="77777777" w:rsidR="000043D6" w:rsidRDefault="000043D6" w:rsidP="004B6FF8">
      <w:r>
        <w:t>OTD</w:t>
      </w:r>
    </w:p>
    <w:p w14:paraId="3BEE9CE2" w14:textId="77777777" w:rsidR="000043D6" w:rsidRDefault="000043D6" w:rsidP="004B6FF8">
      <w:proofErr w:type="spellStart"/>
      <w:r>
        <w:t>Perspecta</w:t>
      </w:r>
      <w:proofErr w:type="spellEnd"/>
      <w:r>
        <w:t xml:space="preserve"> Labs</w:t>
      </w:r>
    </w:p>
    <w:p w14:paraId="4C0566A3" w14:textId="77777777" w:rsidR="000043D6" w:rsidRDefault="000043D6" w:rsidP="004B6FF8">
      <w:r>
        <w:t>Qualcomm</w:t>
      </w:r>
    </w:p>
    <w:p w14:paraId="488ED629" w14:textId="77777777" w:rsidR="000043D6" w:rsidRDefault="000043D6" w:rsidP="004B6FF8">
      <w:r>
        <w:lastRenderedPageBreak/>
        <w:t>Samsung</w:t>
      </w:r>
    </w:p>
    <w:p w14:paraId="40ADA057" w14:textId="77777777" w:rsidR="000043D6" w:rsidRDefault="000043D6" w:rsidP="004B6FF8">
      <w:r>
        <w:t>Siemens</w:t>
      </w:r>
    </w:p>
    <w:p w14:paraId="5FED1068" w14:textId="77777777" w:rsidR="000043D6" w:rsidRDefault="000043D6" w:rsidP="004B6FF8">
      <w:r>
        <w:t>SoftBank</w:t>
      </w:r>
    </w:p>
    <w:p w14:paraId="75D2C6AD" w14:textId="77777777" w:rsidR="000043D6" w:rsidRDefault="000043D6" w:rsidP="004B6FF8">
      <w:r>
        <w:t>Sony</w:t>
      </w:r>
    </w:p>
    <w:p w14:paraId="321CD92E" w14:textId="77777777" w:rsidR="000043D6" w:rsidRDefault="000043D6" w:rsidP="004B6FF8">
      <w:proofErr w:type="spellStart"/>
      <w:r>
        <w:t>SyncTechno</w:t>
      </w:r>
      <w:proofErr w:type="spellEnd"/>
    </w:p>
    <w:p w14:paraId="17C476C8" w14:textId="77777777" w:rsidR="000043D6" w:rsidRDefault="000043D6" w:rsidP="004B6FF8">
      <w:r>
        <w:t>TEF</w:t>
      </w:r>
    </w:p>
    <w:p w14:paraId="670D8B8E" w14:textId="77777777" w:rsidR="000043D6" w:rsidRDefault="000043D6" w:rsidP="004B6FF8">
      <w:r>
        <w:t>Telstra</w:t>
      </w:r>
    </w:p>
    <w:p w14:paraId="2708F77E" w14:textId="77777777" w:rsidR="000043D6" w:rsidRDefault="000043D6" w:rsidP="004B6FF8">
      <w:r>
        <w:t>Tencent</w:t>
      </w:r>
    </w:p>
    <w:p w14:paraId="1E0B721F" w14:textId="77777777" w:rsidR="000043D6" w:rsidRDefault="000043D6" w:rsidP="004B6FF8">
      <w:r>
        <w:t>TIM</w:t>
      </w:r>
    </w:p>
    <w:p w14:paraId="1B08C5B5" w14:textId="77777777" w:rsidR="000043D6" w:rsidRDefault="000043D6" w:rsidP="004B6FF8">
      <w:r>
        <w:t>T-Mobile USA</w:t>
      </w:r>
    </w:p>
    <w:p w14:paraId="3A956880" w14:textId="77777777" w:rsidR="000043D6" w:rsidRDefault="000043D6" w:rsidP="004B6FF8">
      <w:r>
        <w:t>TTA</w:t>
      </w:r>
    </w:p>
    <w:p w14:paraId="10D6D5BD" w14:textId="77777777" w:rsidR="000043D6" w:rsidRDefault="000043D6" w:rsidP="004B6FF8">
      <w:r>
        <w:t>UIC</w:t>
      </w:r>
    </w:p>
    <w:p w14:paraId="1CD261F8" w14:textId="77777777" w:rsidR="000043D6" w:rsidRDefault="000043D6" w:rsidP="004B6FF8">
      <w:r>
        <w:t>Verizon</w:t>
      </w:r>
    </w:p>
    <w:p w14:paraId="4E05244F" w14:textId="77777777" w:rsidR="000043D6" w:rsidRDefault="000043D6" w:rsidP="004B6FF8">
      <w:r>
        <w:t>Vivo</w:t>
      </w:r>
    </w:p>
    <w:p w14:paraId="364ED3E6" w14:textId="77777777" w:rsidR="000043D6" w:rsidRDefault="000043D6" w:rsidP="004B6FF8">
      <w:r>
        <w:t>Vodafone</w:t>
      </w:r>
    </w:p>
    <w:p w14:paraId="0923F94C" w14:textId="77777777" w:rsidR="000043D6" w:rsidRDefault="000043D6" w:rsidP="004B6FF8">
      <w:r>
        <w:t>Xiaomi</w:t>
      </w:r>
    </w:p>
    <w:p w14:paraId="3CC2C002" w14:textId="77777777" w:rsidR="000043D6" w:rsidRDefault="000043D6" w:rsidP="004B6FF8">
      <w:r>
        <w:t>ZTE</w:t>
      </w:r>
    </w:p>
    <w:p w14:paraId="57D00D01" w14:textId="77777777" w:rsidR="004B6FF8" w:rsidRDefault="004B6FF8" w:rsidP="004B6FF8"/>
    <w:p w14:paraId="04670617" w14:textId="77777777" w:rsidR="000043D6" w:rsidRDefault="000043D6" w:rsidP="000043D6">
      <w:r>
        <w:t>NOTE: Meeting notes are not exhaustive and may not contain all the comments made during the conference call.</w:t>
      </w:r>
    </w:p>
    <w:p w14:paraId="38432E17" w14:textId="2D43F73F" w:rsidR="00FF028E" w:rsidRDefault="00FF028E" w:rsidP="004844AC">
      <w:pPr>
        <w:pStyle w:val="Heading2"/>
      </w:pPr>
      <w:r>
        <w:t>Opening of meeting</w:t>
      </w:r>
    </w:p>
    <w:p w14:paraId="2370FE03" w14:textId="3F36ACFA" w:rsidR="00FF028E" w:rsidRPr="00FF028E" w:rsidRDefault="00FF028E" w:rsidP="00FF028E">
      <w:pPr>
        <w:rPr>
          <w:lang w:eastAsia="en-US"/>
        </w:rPr>
      </w:pPr>
      <w:r>
        <w:rPr>
          <w:lang w:eastAsia="en-US"/>
        </w:rPr>
        <w:t>The TSG SA Chairman opened this CC at 13.00 UTC.</w:t>
      </w:r>
    </w:p>
    <w:p w14:paraId="032E5437" w14:textId="77777777" w:rsidR="004844AC" w:rsidRDefault="004844AC" w:rsidP="004844AC">
      <w:pPr>
        <w:pStyle w:val="Heading2"/>
      </w:pPr>
      <w:r>
        <w:t>1.4</w:t>
      </w:r>
      <w:r>
        <w:tab/>
        <w:t>Approval of Agenda</w:t>
      </w:r>
    </w:p>
    <w:p w14:paraId="44810E8B" w14:textId="77777777" w:rsidR="004B6FF8" w:rsidRDefault="004B6FF8" w:rsidP="004B6FF8">
      <w:pPr>
        <w:pBdr>
          <w:top w:val="single" w:sz="4" w:space="1" w:color="auto"/>
        </w:pBdr>
      </w:pPr>
      <w:r>
        <w:rPr>
          <w:color w:val="0000FF"/>
        </w:rPr>
        <w:t>TD SP</w:t>
      </w:r>
      <w:r>
        <w:rPr>
          <w:color w:val="0000FF"/>
        </w:rPr>
        <w:noBreakHyphen/>
        <w:t>200855</w:t>
      </w:r>
      <w:r w:rsidRPr="004844AC">
        <w:t xml:space="preserve"> </w:t>
      </w:r>
      <w:r>
        <w:t>(AGENDA) SA#89-e GoToMeetings Agenda. (Source: TSG SA Chairman).</w:t>
      </w:r>
      <w:r>
        <w:br/>
      </w:r>
      <w:r w:rsidRPr="004844AC">
        <w:rPr>
          <w:b/>
        </w:rPr>
        <w:t>Document for:</w:t>
      </w:r>
      <w:r w:rsidRPr="004844AC">
        <w:t xml:space="preserve"> </w:t>
      </w:r>
      <w:r>
        <w:t>Approval.</w:t>
      </w:r>
    </w:p>
    <w:p w14:paraId="7997601E" w14:textId="77777777" w:rsidR="004B6FF8" w:rsidRPr="00DA12F6" w:rsidRDefault="004B6FF8" w:rsidP="004B6FF8">
      <w:pPr>
        <w:keepNext/>
        <w:rPr>
          <w:rFonts w:cs="Arial"/>
          <w:b/>
        </w:rPr>
      </w:pPr>
      <w:r w:rsidRPr="00DA12F6">
        <w:rPr>
          <w:rFonts w:cs="Arial"/>
          <w:b/>
        </w:rPr>
        <w:t>Discussion and conclusion:</w:t>
      </w:r>
    </w:p>
    <w:p w14:paraId="3F4F52F6" w14:textId="092A1CCA" w:rsidR="004B6FF8" w:rsidRPr="00FF028E" w:rsidRDefault="00FF028E" w:rsidP="004B6FF8">
      <w:pPr>
        <w:keepNext/>
      </w:pPr>
      <w:r>
        <w:t xml:space="preserve">The meeting agenda was </w:t>
      </w:r>
      <w:r>
        <w:rPr>
          <w:color w:val="FF0000"/>
        </w:rPr>
        <w:t>approved</w:t>
      </w:r>
      <w:r>
        <w:t>.</w:t>
      </w:r>
    </w:p>
    <w:p w14:paraId="23ACB3FD" w14:textId="77777777" w:rsidR="004844AC" w:rsidRDefault="004844AC" w:rsidP="00FF028E">
      <w:pPr>
        <w:pBdr>
          <w:top w:val="single" w:sz="4" w:space="1" w:color="auto"/>
        </w:pBdr>
      </w:pPr>
      <w:r>
        <w:rPr>
          <w:color w:val="0000FF"/>
        </w:rPr>
        <w:t>TD SP</w:t>
      </w:r>
      <w:r>
        <w:rPr>
          <w:color w:val="0000FF"/>
        </w:rPr>
        <w:noBreakHyphen/>
        <w:t>200632</w:t>
      </w:r>
      <w:r w:rsidRPr="004844AC">
        <w:t xml:space="preserve"> </w:t>
      </w:r>
      <w:r>
        <w:t>(AGENDA) Agenda &amp; Procedures &amp; Time Schedule for TSG SA#88-e. (Source: TSG SA Chairman).</w:t>
      </w:r>
      <w:r>
        <w:br/>
      </w:r>
      <w:r w:rsidRPr="004844AC">
        <w:rPr>
          <w:b/>
        </w:rPr>
        <w:t>Document for:</w:t>
      </w:r>
      <w:r w:rsidRPr="004844AC">
        <w:t xml:space="preserve"> </w:t>
      </w:r>
      <w:r>
        <w:t>Approval.</w:t>
      </w:r>
    </w:p>
    <w:p w14:paraId="3732C5E3" w14:textId="77777777" w:rsidR="004844AC" w:rsidRPr="00DA12F6" w:rsidRDefault="004844AC" w:rsidP="004844AC">
      <w:pPr>
        <w:keepNext/>
        <w:rPr>
          <w:rFonts w:cs="Arial"/>
          <w:b/>
        </w:rPr>
      </w:pPr>
      <w:r w:rsidRPr="00DA12F6">
        <w:rPr>
          <w:rFonts w:cs="Arial"/>
          <w:b/>
        </w:rPr>
        <w:t>Discussion and conclusion:</w:t>
      </w:r>
    </w:p>
    <w:p w14:paraId="31DE706E" w14:textId="10532D77" w:rsidR="004844AC" w:rsidRPr="00FF028E" w:rsidRDefault="00FF028E" w:rsidP="004844AC">
      <w:pPr>
        <w:keepNext/>
      </w:pPr>
      <w:r>
        <w:t xml:space="preserve">The agenda for the CCs was </w:t>
      </w:r>
      <w:r>
        <w:rPr>
          <w:color w:val="0000FF"/>
        </w:rPr>
        <w:t>noted</w:t>
      </w:r>
      <w:r>
        <w:t>.</w:t>
      </w:r>
    </w:p>
    <w:p w14:paraId="7D9206ED" w14:textId="77777777" w:rsidR="004844AC" w:rsidRDefault="004844AC" w:rsidP="004844AC">
      <w:pPr>
        <w:pStyle w:val="Heading2"/>
      </w:pPr>
      <w:r>
        <w:t>1.5</w:t>
      </w:r>
      <w:r>
        <w:tab/>
        <w:t>Report from previous SA meetings</w:t>
      </w:r>
    </w:p>
    <w:p w14:paraId="57D2F061" w14:textId="77777777" w:rsidR="004844AC" w:rsidRDefault="004844AC" w:rsidP="004844AC">
      <w:r>
        <w:rPr>
          <w:color w:val="0000FF"/>
        </w:rPr>
        <w:t>TD SP</w:t>
      </w:r>
      <w:r>
        <w:rPr>
          <w:color w:val="0000FF"/>
        </w:rPr>
        <w:noBreakHyphen/>
        <w:t>200633</w:t>
      </w:r>
      <w:r w:rsidRPr="004844AC">
        <w:t xml:space="preserve"> </w:t>
      </w:r>
      <w:r>
        <w:t>(REPORT) Draft report of TSG SA meeting #88E. (Source: TSG SA Secretary).</w:t>
      </w:r>
      <w:r>
        <w:br/>
      </w:r>
      <w:r w:rsidRPr="004844AC">
        <w:rPr>
          <w:b/>
        </w:rPr>
        <w:t>Document for:</w:t>
      </w:r>
      <w:r w:rsidRPr="004844AC">
        <w:t xml:space="preserve"> </w:t>
      </w:r>
      <w:r>
        <w:t>Approval.</w:t>
      </w:r>
    </w:p>
    <w:p w14:paraId="1628BA13" w14:textId="77777777" w:rsidR="004844AC" w:rsidRPr="00DA12F6" w:rsidRDefault="004844AC" w:rsidP="004844AC">
      <w:pPr>
        <w:keepNext/>
        <w:rPr>
          <w:rFonts w:cs="Arial"/>
          <w:b/>
        </w:rPr>
      </w:pPr>
      <w:r w:rsidRPr="00DA12F6">
        <w:rPr>
          <w:rFonts w:cs="Arial"/>
          <w:b/>
        </w:rPr>
        <w:t>Discussion and conclusion:</w:t>
      </w:r>
    </w:p>
    <w:p w14:paraId="33771696" w14:textId="70C43130" w:rsidR="004844AC" w:rsidRPr="004B6FF8" w:rsidRDefault="004B6FF8" w:rsidP="004844AC">
      <w:pPr>
        <w:keepNext/>
      </w:pPr>
      <w:r>
        <w:t xml:space="preserve">The report of TSG SA#88-e was </w:t>
      </w:r>
      <w:r>
        <w:rPr>
          <w:color w:val="FF0000"/>
        </w:rPr>
        <w:t>approved</w:t>
      </w:r>
      <w:r>
        <w:t>.</w:t>
      </w:r>
    </w:p>
    <w:p w14:paraId="7A935BFB" w14:textId="77777777" w:rsidR="00FF028E" w:rsidRDefault="00FF028E" w:rsidP="00FF028E">
      <w:pPr>
        <w:pStyle w:val="Heading2"/>
      </w:pPr>
      <w:r>
        <w:t>Incoming Liaisons which need online discussion</w:t>
      </w:r>
    </w:p>
    <w:p w14:paraId="023CB545" w14:textId="77777777" w:rsidR="00FF028E" w:rsidRPr="00FF028E" w:rsidRDefault="00FF028E" w:rsidP="00FF028E">
      <w:pPr>
        <w:rPr>
          <w:lang w:eastAsia="en-US"/>
        </w:rPr>
      </w:pPr>
    </w:p>
    <w:p w14:paraId="00AD79C1" w14:textId="77777777" w:rsidR="004844AC" w:rsidRDefault="004844AC" w:rsidP="004844AC">
      <w:pPr>
        <w:pStyle w:val="Heading1"/>
      </w:pPr>
      <w:r>
        <w:t>2</w:t>
      </w:r>
      <w:r>
        <w:tab/>
        <w:t>Liaisons Statements</w:t>
      </w:r>
    </w:p>
    <w:p w14:paraId="45EE5435" w14:textId="77777777" w:rsidR="004844AC" w:rsidRDefault="004844AC" w:rsidP="004844AC">
      <w:pPr>
        <w:pStyle w:val="Heading2"/>
      </w:pPr>
      <w:r>
        <w:t>2.1</w:t>
      </w:r>
      <w:r>
        <w:tab/>
        <w:t>Incoming LSs - proposed to note</w:t>
      </w:r>
    </w:p>
    <w:p w14:paraId="603F1682" w14:textId="77777777" w:rsidR="004844AC" w:rsidRDefault="004844AC" w:rsidP="004844AC">
      <w:pPr>
        <w:pStyle w:val="H6"/>
        <w:rPr>
          <w:color w:val="0000FF"/>
        </w:rPr>
      </w:pPr>
      <w:r>
        <w:rPr>
          <w:color w:val="0000FF"/>
        </w:rPr>
        <w:t>Block 1: For Block Noting - Tuesday 15:00 UTC</w:t>
      </w:r>
    </w:p>
    <w:p w14:paraId="200451AC" w14:textId="77777777" w:rsidR="004844AC" w:rsidRDefault="004844AC" w:rsidP="004B6FF8">
      <w:pPr>
        <w:pBdr>
          <w:top w:val="single" w:sz="4" w:space="1" w:color="auto"/>
        </w:pBdr>
      </w:pPr>
      <w:r>
        <w:rPr>
          <w:color w:val="0000FF"/>
        </w:rPr>
        <w:t>TD SP</w:t>
      </w:r>
      <w:r>
        <w:rPr>
          <w:color w:val="0000FF"/>
        </w:rPr>
        <w:noBreakHyphen/>
        <w:t>200635</w:t>
      </w:r>
      <w:r w:rsidRPr="004844AC">
        <w:t xml:space="preserve"> </w:t>
      </w:r>
      <w:r>
        <w:t xml:space="preserve">LS from ITU-R WP 5D: LIAISON STATEMENT TO RIT/SRIT PROPONENTS ON THE COMPLETION AND CONCLUSIONS OF STEPS 5 TO 7 OF THE IMT-2020 PROCESS FOR THE FIRST RELEASE OF NEW </w:t>
      </w:r>
      <w:r>
        <w:lastRenderedPageBreak/>
        <w:t>RECOMMENDATION ITU-R M.[IMT-2020.SPECS]. (ITU-R WP 5D)</w:t>
      </w:r>
      <w:r>
        <w:br/>
      </w:r>
      <w:r w:rsidRPr="004844AC">
        <w:rPr>
          <w:b/>
        </w:rPr>
        <w:t>Document for:</w:t>
      </w:r>
      <w:r w:rsidRPr="004844AC">
        <w:t xml:space="preserve"> </w:t>
      </w:r>
      <w:r>
        <w:t>Information.</w:t>
      </w:r>
    </w:p>
    <w:p w14:paraId="094E9AA2" w14:textId="77777777" w:rsidR="004844AC" w:rsidRPr="00DA12F6" w:rsidRDefault="004844AC" w:rsidP="004844AC">
      <w:pPr>
        <w:keepNext/>
        <w:rPr>
          <w:rFonts w:cs="Arial"/>
          <w:b/>
        </w:rPr>
      </w:pPr>
      <w:r w:rsidRPr="00DA12F6">
        <w:rPr>
          <w:rFonts w:cs="Arial"/>
          <w:b/>
        </w:rPr>
        <w:t>Discussion and conclusion:</w:t>
      </w:r>
    </w:p>
    <w:p w14:paraId="278EDE64" w14:textId="2102CF0B" w:rsidR="004844AC" w:rsidRPr="00FF028E" w:rsidRDefault="00FF028E" w:rsidP="004844AC">
      <w:pPr>
        <w:keepNext/>
      </w:pPr>
      <w:r w:rsidRPr="00FF028E">
        <w:rPr>
          <w:color w:val="0000FF"/>
        </w:rPr>
        <w:t>Block noted.</w:t>
      </w:r>
    </w:p>
    <w:p w14:paraId="7FB41DED" w14:textId="77777777" w:rsidR="004844AC" w:rsidRDefault="004844AC" w:rsidP="004B6FF8">
      <w:pPr>
        <w:pBdr>
          <w:top w:val="single" w:sz="4" w:space="1" w:color="auto"/>
        </w:pBdr>
      </w:pPr>
      <w:r>
        <w:rPr>
          <w:color w:val="0000FF"/>
        </w:rPr>
        <w:t>TD SP</w:t>
      </w:r>
      <w:r>
        <w:rPr>
          <w:color w:val="0000FF"/>
        </w:rPr>
        <w:noBreakHyphen/>
        <w:t>200636</w:t>
      </w:r>
      <w:r w:rsidRPr="004844AC">
        <w:t xml:space="preserve"> </w:t>
      </w:r>
      <w:r>
        <w:t>LS from ITU-R WP5D: LIAISON STATEMENT TO TRANSPOSING ORGANIZATIONS ON THE COMPLETION OF STEP 8 OF IMT-2020 PROCESS FOR THE FIRST RELEASE OF NEW RECOMMENDATION ITU-R M.[IMT-2020.SPECS]. (ITU-R WP5D)</w:t>
      </w:r>
      <w:r>
        <w:br/>
      </w:r>
      <w:r w:rsidRPr="004844AC">
        <w:rPr>
          <w:b/>
        </w:rPr>
        <w:t>Document for:</w:t>
      </w:r>
      <w:r w:rsidRPr="004844AC">
        <w:t xml:space="preserve"> </w:t>
      </w:r>
      <w:r>
        <w:t>Information.</w:t>
      </w:r>
    </w:p>
    <w:p w14:paraId="2FACCD5D" w14:textId="77777777" w:rsidR="00FF028E" w:rsidRPr="00DA12F6" w:rsidRDefault="00FF028E" w:rsidP="00FF028E">
      <w:pPr>
        <w:keepNext/>
        <w:rPr>
          <w:rFonts w:cs="Arial"/>
          <w:b/>
        </w:rPr>
      </w:pPr>
      <w:r w:rsidRPr="00DA12F6">
        <w:rPr>
          <w:rFonts w:cs="Arial"/>
          <w:b/>
        </w:rPr>
        <w:t>Discussion and conclusion:</w:t>
      </w:r>
    </w:p>
    <w:p w14:paraId="134F32AB" w14:textId="77777777" w:rsidR="00FF028E" w:rsidRPr="00FF028E" w:rsidRDefault="00FF028E" w:rsidP="00FF028E">
      <w:pPr>
        <w:keepNext/>
      </w:pPr>
      <w:r w:rsidRPr="00FF028E">
        <w:rPr>
          <w:color w:val="0000FF"/>
        </w:rPr>
        <w:t>Block noted.</w:t>
      </w:r>
    </w:p>
    <w:p w14:paraId="43A29A1D" w14:textId="77777777" w:rsidR="004844AC" w:rsidRDefault="004844AC" w:rsidP="004B6FF8">
      <w:pPr>
        <w:pBdr>
          <w:top w:val="single" w:sz="4" w:space="1" w:color="auto"/>
        </w:pBdr>
      </w:pPr>
      <w:r>
        <w:rPr>
          <w:color w:val="0000FF"/>
        </w:rPr>
        <w:t>TD SP</w:t>
      </w:r>
      <w:r>
        <w:rPr>
          <w:color w:val="0000FF"/>
        </w:rPr>
        <w:noBreakHyphen/>
        <w:t>200637</w:t>
      </w:r>
      <w:r w:rsidRPr="004844AC">
        <w:t xml:space="preserve"> </w:t>
      </w:r>
      <w:r>
        <w:t>LS from ETSI ISG E4P: Request for information exchange. (ETSI ISG E4P)</w:t>
      </w:r>
      <w:r>
        <w:br/>
      </w:r>
      <w:r w:rsidRPr="004844AC">
        <w:rPr>
          <w:b/>
        </w:rPr>
        <w:t>Document for:</w:t>
      </w:r>
      <w:r w:rsidRPr="004844AC">
        <w:t xml:space="preserve"> </w:t>
      </w:r>
      <w:r>
        <w:t>Information.</w:t>
      </w:r>
    </w:p>
    <w:p w14:paraId="60578157" w14:textId="77777777" w:rsidR="00FF028E" w:rsidRPr="00DA12F6" w:rsidRDefault="00FF028E" w:rsidP="00FF028E">
      <w:pPr>
        <w:keepNext/>
        <w:rPr>
          <w:rFonts w:cs="Arial"/>
          <w:b/>
        </w:rPr>
      </w:pPr>
      <w:r w:rsidRPr="00DA12F6">
        <w:rPr>
          <w:rFonts w:cs="Arial"/>
          <w:b/>
        </w:rPr>
        <w:t>Discussion and conclusion:</w:t>
      </w:r>
    </w:p>
    <w:p w14:paraId="1809E1CA" w14:textId="77777777" w:rsidR="00FF028E" w:rsidRPr="00FF028E" w:rsidRDefault="00FF028E" w:rsidP="00FF028E">
      <w:pPr>
        <w:keepNext/>
      </w:pPr>
      <w:r w:rsidRPr="00FF028E">
        <w:rPr>
          <w:color w:val="0000FF"/>
        </w:rPr>
        <w:t>Block noted.</w:t>
      </w:r>
    </w:p>
    <w:p w14:paraId="697101E0" w14:textId="77777777" w:rsidR="004844AC" w:rsidRDefault="004844AC" w:rsidP="004B6FF8">
      <w:pPr>
        <w:pBdr>
          <w:top w:val="single" w:sz="4" w:space="1" w:color="auto"/>
        </w:pBdr>
      </w:pPr>
      <w:r>
        <w:rPr>
          <w:color w:val="0000FF"/>
        </w:rPr>
        <w:t>TD SP</w:t>
      </w:r>
      <w:r>
        <w:rPr>
          <w:color w:val="0000FF"/>
        </w:rPr>
        <w:noBreakHyphen/>
        <w:t>200639</w:t>
      </w:r>
      <w:r w:rsidRPr="004844AC">
        <w:t xml:space="preserve"> </w:t>
      </w:r>
      <w:r>
        <w:t>LS from TM Forum Autonomous Networks: Introduction of TM Forum Autonomous Network project and Coordination Proposal. (TM Forum Autonomous Networks)</w:t>
      </w:r>
      <w:r>
        <w:br/>
      </w:r>
      <w:r w:rsidRPr="004844AC">
        <w:rPr>
          <w:b/>
        </w:rPr>
        <w:t>Document for:</w:t>
      </w:r>
      <w:r w:rsidRPr="004844AC">
        <w:t xml:space="preserve"> </w:t>
      </w:r>
      <w:r>
        <w:t>Information.</w:t>
      </w:r>
    </w:p>
    <w:p w14:paraId="4E27CD89" w14:textId="77777777" w:rsidR="00FF028E" w:rsidRPr="00DA12F6" w:rsidRDefault="00FF028E" w:rsidP="00FF028E">
      <w:pPr>
        <w:keepNext/>
        <w:rPr>
          <w:rFonts w:cs="Arial"/>
          <w:b/>
        </w:rPr>
      </w:pPr>
      <w:r w:rsidRPr="00DA12F6">
        <w:rPr>
          <w:rFonts w:cs="Arial"/>
          <w:b/>
        </w:rPr>
        <w:t>Discussion and conclusion:</w:t>
      </w:r>
    </w:p>
    <w:p w14:paraId="6804E1BA" w14:textId="77777777" w:rsidR="00FF028E" w:rsidRPr="00FF028E" w:rsidRDefault="00FF028E" w:rsidP="00FF028E">
      <w:pPr>
        <w:keepNext/>
      </w:pPr>
      <w:r w:rsidRPr="00FF028E">
        <w:rPr>
          <w:color w:val="0000FF"/>
        </w:rPr>
        <w:t>Block noted.</w:t>
      </w:r>
    </w:p>
    <w:p w14:paraId="4F77634E" w14:textId="77777777" w:rsidR="004844AC" w:rsidRDefault="004844AC" w:rsidP="004B6FF8">
      <w:pPr>
        <w:pBdr>
          <w:top w:val="single" w:sz="4" w:space="1" w:color="auto"/>
        </w:pBdr>
      </w:pPr>
      <w:r>
        <w:rPr>
          <w:color w:val="0000FF"/>
        </w:rPr>
        <w:t>TD SP</w:t>
      </w:r>
      <w:r>
        <w:rPr>
          <w:color w:val="0000FF"/>
        </w:rPr>
        <w:noBreakHyphen/>
        <w:t>200640</w:t>
      </w:r>
      <w:r w:rsidRPr="004844AC">
        <w:t xml:space="preserve"> </w:t>
      </w:r>
      <w:r>
        <w:t>LS from IETF: Re: LS on need for Multi-Path QUIC for ATSSS. (IETF)</w:t>
      </w:r>
      <w:r>
        <w:br/>
      </w:r>
      <w:r w:rsidRPr="004844AC">
        <w:rPr>
          <w:b/>
        </w:rPr>
        <w:t>Document for:</w:t>
      </w:r>
      <w:r w:rsidRPr="004844AC">
        <w:t xml:space="preserve"> </w:t>
      </w:r>
      <w:r>
        <w:t>Information.</w:t>
      </w:r>
    </w:p>
    <w:p w14:paraId="1E54780F" w14:textId="77777777" w:rsidR="00FF028E" w:rsidRPr="00DA12F6" w:rsidRDefault="00FF028E" w:rsidP="00FF028E">
      <w:pPr>
        <w:keepNext/>
        <w:rPr>
          <w:rFonts w:cs="Arial"/>
          <w:b/>
        </w:rPr>
      </w:pPr>
      <w:r w:rsidRPr="00DA12F6">
        <w:rPr>
          <w:rFonts w:cs="Arial"/>
          <w:b/>
        </w:rPr>
        <w:t>Discussion and conclusion:</w:t>
      </w:r>
    </w:p>
    <w:p w14:paraId="298EA8F9" w14:textId="77777777" w:rsidR="00FF028E" w:rsidRPr="00FF028E" w:rsidRDefault="00FF028E" w:rsidP="00FF028E">
      <w:pPr>
        <w:keepNext/>
      </w:pPr>
      <w:r w:rsidRPr="00FF028E">
        <w:rPr>
          <w:color w:val="0000FF"/>
        </w:rPr>
        <w:t>Block noted.</w:t>
      </w:r>
    </w:p>
    <w:p w14:paraId="7C868D4A" w14:textId="77777777" w:rsidR="004844AC" w:rsidRDefault="004844AC" w:rsidP="004B6FF8">
      <w:pPr>
        <w:pBdr>
          <w:top w:val="single" w:sz="4" w:space="1" w:color="auto"/>
        </w:pBdr>
      </w:pPr>
      <w:r>
        <w:rPr>
          <w:color w:val="0000FF"/>
        </w:rPr>
        <w:t>TD SP</w:t>
      </w:r>
      <w:r>
        <w:rPr>
          <w:color w:val="0000FF"/>
        </w:rPr>
        <w:noBreakHyphen/>
        <w:t>200641</w:t>
      </w:r>
      <w:r w:rsidRPr="004844AC">
        <w:t xml:space="preserve"> </w:t>
      </w:r>
      <w:r>
        <w:t>LS from IETF DRIP: Drone Remote ID Protocol Working Group (DRIP). (IETF DRIP)</w:t>
      </w:r>
      <w:r>
        <w:br/>
      </w:r>
      <w:r w:rsidRPr="004844AC">
        <w:rPr>
          <w:b/>
        </w:rPr>
        <w:t>Document for:</w:t>
      </w:r>
      <w:r w:rsidRPr="004844AC">
        <w:t xml:space="preserve"> </w:t>
      </w:r>
      <w:r>
        <w:t>Information.</w:t>
      </w:r>
    </w:p>
    <w:p w14:paraId="60F523E8" w14:textId="77777777" w:rsidR="00FF028E" w:rsidRPr="00DA12F6" w:rsidRDefault="00FF028E" w:rsidP="00FF028E">
      <w:pPr>
        <w:keepNext/>
        <w:rPr>
          <w:rFonts w:cs="Arial"/>
          <w:b/>
        </w:rPr>
      </w:pPr>
      <w:r w:rsidRPr="00DA12F6">
        <w:rPr>
          <w:rFonts w:cs="Arial"/>
          <w:b/>
        </w:rPr>
        <w:t>Discussion and conclusion:</w:t>
      </w:r>
    </w:p>
    <w:p w14:paraId="376F781D" w14:textId="77777777" w:rsidR="00FF028E" w:rsidRPr="00FF028E" w:rsidRDefault="00FF028E" w:rsidP="00FF028E">
      <w:pPr>
        <w:keepNext/>
      </w:pPr>
      <w:r w:rsidRPr="00FF028E">
        <w:rPr>
          <w:color w:val="0000FF"/>
        </w:rPr>
        <w:t>Block noted.</w:t>
      </w:r>
    </w:p>
    <w:p w14:paraId="18658B8D" w14:textId="77777777" w:rsidR="004844AC" w:rsidRDefault="004844AC" w:rsidP="004B6FF8">
      <w:pPr>
        <w:pBdr>
          <w:top w:val="single" w:sz="4" w:space="1" w:color="auto"/>
        </w:pBdr>
      </w:pPr>
      <w:r>
        <w:rPr>
          <w:color w:val="0000FF"/>
        </w:rPr>
        <w:t>TD SP</w:t>
      </w:r>
      <w:r>
        <w:rPr>
          <w:color w:val="0000FF"/>
        </w:rPr>
        <w:noBreakHyphen/>
        <w:t>200642</w:t>
      </w:r>
      <w:r w:rsidRPr="004844AC">
        <w:t xml:space="preserve"> </w:t>
      </w:r>
      <w:r>
        <w:t>LS from ITU-R WP5A: LIAISON STATEMENT TO EXTERNAL ORGANIZATIONS ON ITS Connected Automated Vehicles (CAV). (ITU-R WP5A)</w:t>
      </w:r>
      <w:r>
        <w:br/>
      </w:r>
      <w:r w:rsidRPr="004844AC">
        <w:rPr>
          <w:b/>
        </w:rPr>
        <w:t>Document for:</w:t>
      </w:r>
      <w:r w:rsidRPr="004844AC">
        <w:t xml:space="preserve"> </w:t>
      </w:r>
      <w:r>
        <w:t>Information.</w:t>
      </w:r>
    </w:p>
    <w:p w14:paraId="4A5FBB8A" w14:textId="77777777" w:rsidR="00FF028E" w:rsidRPr="00DA12F6" w:rsidRDefault="00FF028E" w:rsidP="00FF028E">
      <w:pPr>
        <w:keepNext/>
        <w:rPr>
          <w:rFonts w:cs="Arial"/>
          <w:b/>
        </w:rPr>
      </w:pPr>
      <w:r w:rsidRPr="00DA12F6">
        <w:rPr>
          <w:rFonts w:cs="Arial"/>
          <w:b/>
        </w:rPr>
        <w:t>Discussion and conclusion:</w:t>
      </w:r>
    </w:p>
    <w:p w14:paraId="55AA7027" w14:textId="77777777" w:rsidR="00FF028E" w:rsidRPr="00FF028E" w:rsidRDefault="00FF028E" w:rsidP="00FF028E">
      <w:pPr>
        <w:keepNext/>
      </w:pPr>
      <w:r w:rsidRPr="00FF028E">
        <w:rPr>
          <w:color w:val="0000FF"/>
        </w:rPr>
        <w:t>Block noted.</w:t>
      </w:r>
    </w:p>
    <w:p w14:paraId="7549763F" w14:textId="77777777" w:rsidR="004844AC" w:rsidRDefault="004844AC" w:rsidP="004B6FF8">
      <w:pPr>
        <w:pBdr>
          <w:top w:val="single" w:sz="4" w:space="1" w:color="auto"/>
        </w:pBdr>
      </w:pPr>
      <w:r>
        <w:rPr>
          <w:color w:val="0000FF"/>
        </w:rPr>
        <w:t>TD SP</w:t>
      </w:r>
      <w:r>
        <w:rPr>
          <w:color w:val="0000FF"/>
        </w:rPr>
        <w:noBreakHyphen/>
        <w:t>200643</w:t>
      </w:r>
      <w:r w:rsidRPr="004844AC">
        <w:t xml:space="preserve"> </w:t>
      </w:r>
      <w:r>
        <w:t xml:space="preserve">LS from TSG RAN: Reply LS to RP-200030 on relevant 3GPP Specs for PC5 </w:t>
      </w:r>
      <w:proofErr w:type="spellStart"/>
      <w:r>
        <w:t>Sidelink</w:t>
      </w:r>
      <w:proofErr w:type="spellEnd"/>
      <w:r>
        <w:t>. (TSG RAN)</w:t>
      </w:r>
      <w:r>
        <w:br/>
      </w:r>
      <w:r w:rsidRPr="004844AC">
        <w:rPr>
          <w:b/>
        </w:rPr>
        <w:t>Document for:</w:t>
      </w:r>
      <w:r w:rsidRPr="004844AC">
        <w:t xml:space="preserve"> </w:t>
      </w:r>
      <w:r>
        <w:t>Information.</w:t>
      </w:r>
    </w:p>
    <w:p w14:paraId="069D6BE7" w14:textId="77777777" w:rsidR="00FF028E" w:rsidRPr="00DA12F6" w:rsidRDefault="00FF028E" w:rsidP="00FF028E">
      <w:pPr>
        <w:keepNext/>
        <w:rPr>
          <w:rFonts w:cs="Arial"/>
          <w:b/>
        </w:rPr>
      </w:pPr>
      <w:r w:rsidRPr="00DA12F6">
        <w:rPr>
          <w:rFonts w:cs="Arial"/>
          <w:b/>
        </w:rPr>
        <w:t>Discussion and conclusion:</w:t>
      </w:r>
    </w:p>
    <w:p w14:paraId="60412753" w14:textId="77777777" w:rsidR="00FF028E" w:rsidRPr="00FF028E" w:rsidRDefault="00FF028E" w:rsidP="00FF028E">
      <w:pPr>
        <w:keepNext/>
      </w:pPr>
      <w:r w:rsidRPr="00FF028E">
        <w:rPr>
          <w:color w:val="0000FF"/>
        </w:rPr>
        <w:t>Block noted.</w:t>
      </w:r>
    </w:p>
    <w:p w14:paraId="77061F65" w14:textId="77777777" w:rsidR="004844AC" w:rsidRDefault="004844AC" w:rsidP="004B6FF8">
      <w:pPr>
        <w:pBdr>
          <w:top w:val="single" w:sz="4" w:space="1" w:color="auto"/>
        </w:pBdr>
      </w:pPr>
      <w:r>
        <w:rPr>
          <w:color w:val="0000FF"/>
        </w:rPr>
        <w:t>TD SP</w:t>
      </w:r>
      <w:r>
        <w:rPr>
          <w:color w:val="0000FF"/>
        </w:rPr>
        <w:noBreakHyphen/>
        <w:t>200644</w:t>
      </w:r>
      <w:r w:rsidRPr="004844AC">
        <w:t xml:space="preserve"> </w:t>
      </w:r>
      <w:r>
        <w:t>LS from TSG RAN: Reply LS to GSMA_5GSI_28_Doc003 = RP-193053 on 5G indicator enhancement. (TSG RAN)</w:t>
      </w:r>
      <w:r>
        <w:br/>
      </w:r>
      <w:r w:rsidRPr="004844AC">
        <w:rPr>
          <w:b/>
        </w:rPr>
        <w:t>Document for:</w:t>
      </w:r>
      <w:r w:rsidRPr="004844AC">
        <w:t xml:space="preserve"> </w:t>
      </w:r>
      <w:r>
        <w:t>Information.</w:t>
      </w:r>
    </w:p>
    <w:p w14:paraId="3E8E9403" w14:textId="77777777" w:rsidR="00FF028E" w:rsidRPr="00DA12F6" w:rsidRDefault="00FF028E" w:rsidP="00FF028E">
      <w:pPr>
        <w:keepNext/>
        <w:rPr>
          <w:rFonts w:cs="Arial"/>
          <w:b/>
        </w:rPr>
      </w:pPr>
      <w:r w:rsidRPr="00DA12F6">
        <w:rPr>
          <w:rFonts w:cs="Arial"/>
          <w:b/>
        </w:rPr>
        <w:t>Discussion and conclusion:</w:t>
      </w:r>
    </w:p>
    <w:p w14:paraId="7ED11067" w14:textId="77777777" w:rsidR="00FF028E" w:rsidRPr="00FF028E" w:rsidRDefault="00FF028E" w:rsidP="00FF028E">
      <w:pPr>
        <w:keepNext/>
      </w:pPr>
      <w:r w:rsidRPr="00FF028E">
        <w:rPr>
          <w:color w:val="0000FF"/>
        </w:rPr>
        <w:t>Block noted.</w:t>
      </w:r>
    </w:p>
    <w:p w14:paraId="753708CD" w14:textId="77777777" w:rsidR="004844AC" w:rsidRDefault="004844AC" w:rsidP="004B6FF8">
      <w:pPr>
        <w:pBdr>
          <w:top w:val="single" w:sz="4" w:space="1" w:color="auto"/>
        </w:pBdr>
      </w:pPr>
      <w:r>
        <w:rPr>
          <w:color w:val="0000FF"/>
        </w:rPr>
        <w:t>TD SP</w:t>
      </w:r>
      <w:r>
        <w:rPr>
          <w:color w:val="0000FF"/>
        </w:rPr>
        <w:noBreakHyphen/>
        <w:t>200645</w:t>
      </w:r>
      <w:r w:rsidRPr="004844AC">
        <w:t xml:space="preserve"> </w:t>
      </w:r>
      <w:r>
        <w:t>LS from ITU-T SG13: LS/o on information about consent of Machine Learning related ITU-T Recommendation Y.3176. (ITU-T SG13)</w:t>
      </w:r>
      <w:r>
        <w:br/>
      </w:r>
      <w:r w:rsidRPr="004844AC">
        <w:rPr>
          <w:b/>
        </w:rPr>
        <w:t>Document for:</w:t>
      </w:r>
      <w:r w:rsidRPr="004844AC">
        <w:t xml:space="preserve"> </w:t>
      </w:r>
      <w:r>
        <w:t>Information.</w:t>
      </w:r>
    </w:p>
    <w:p w14:paraId="356F2D0A" w14:textId="77777777" w:rsidR="00FF028E" w:rsidRPr="00DA12F6" w:rsidRDefault="00FF028E" w:rsidP="00FF028E">
      <w:pPr>
        <w:keepNext/>
        <w:rPr>
          <w:rFonts w:cs="Arial"/>
          <w:b/>
        </w:rPr>
      </w:pPr>
      <w:r w:rsidRPr="00DA12F6">
        <w:rPr>
          <w:rFonts w:cs="Arial"/>
          <w:b/>
        </w:rPr>
        <w:t>Discussion and conclusion:</w:t>
      </w:r>
    </w:p>
    <w:p w14:paraId="051FA896" w14:textId="77777777" w:rsidR="00FF028E" w:rsidRPr="00FF028E" w:rsidRDefault="00FF028E" w:rsidP="00FF028E">
      <w:pPr>
        <w:keepNext/>
      </w:pPr>
      <w:r w:rsidRPr="00FF028E">
        <w:rPr>
          <w:color w:val="0000FF"/>
        </w:rPr>
        <w:t>Block noted.</w:t>
      </w:r>
    </w:p>
    <w:p w14:paraId="2CA6EA4B" w14:textId="77777777" w:rsidR="004844AC" w:rsidRDefault="004844AC" w:rsidP="004B6FF8">
      <w:pPr>
        <w:pBdr>
          <w:top w:val="single" w:sz="4" w:space="1" w:color="auto"/>
        </w:pBdr>
      </w:pPr>
      <w:r>
        <w:rPr>
          <w:color w:val="0000FF"/>
        </w:rPr>
        <w:t>TD SP</w:t>
      </w:r>
      <w:r>
        <w:rPr>
          <w:color w:val="0000FF"/>
        </w:rPr>
        <w:noBreakHyphen/>
        <w:t>200649</w:t>
      </w:r>
      <w:r w:rsidRPr="004844AC">
        <w:t xml:space="preserve"> </w:t>
      </w:r>
      <w:r>
        <w:t>LS from CT WG4: LS on AUSF/UDM discovery based on SUCI information. (CT WG4)</w:t>
      </w:r>
      <w:r>
        <w:br/>
      </w:r>
      <w:r w:rsidRPr="004844AC">
        <w:rPr>
          <w:b/>
        </w:rPr>
        <w:t>Document for:</w:t>
      </w:r>
      <w:r w:rsidRPr="004844AC">
        <w:t xml:space="preserve"> </w:t>
      </w:r>
      <w:r>
        <w:t>Information.</w:t>
      </w:r>
    </w:p>
    <w:p w14:paraId="2A932EB4" w14:textId="77777777" w:rsidR="00FF028E" w:rsidRPr="00DA12F6" w:rsidRDefault="00FF028E" w:rsidP="00FF028E">
      <w:pPr>
        <w:keepNext/>
        <w:rPr>
          <w:rFonts w:cs="Arial"/>
          <w:b/>
        </w:rPr>
      </w:pPr>
      <w:r w:rsidRPr="00DA12F6">
        <w:rPr>
          <w:rFonts w:cs="Arial"/>
          <w:b/>
        </w:rPr>
        <w:lastRenderedPageBreak/>
        <w:t>Discussion and conclusion:</w:t>
      </w:r>
    </w:p>
    <w:p w14:paraId="6B73694F" w14:textId="77777777" w:rsidR="00FF028E" w:rsidRPr="00FF028E" w:rsidRDefault="00FF028E" w:rsidP="00FF028E">
      <w:pPr>
        <w:keepNext/>
      </w:pPr>
      <w:r w:rsidRPr="00FF028E">
        <w:rPr>
          <w:color w:val="0000FF"/>
        </w:rPr>
        <w:t>Block noted.</w:t>
      </w:r>
    </w:p>
    <w:p w14:paraId="0AA77F0A" w14:textId="77777777" w:rsidR="004844AC" w:rsidRDefault="004844AC" w:rsidP="004B6FF8">
      <w:pPr>
        <w:pBdr>
          <w:top w:val="single" w:sz="4" w:space="1" w:color="auto"/>
        </w:pBdr>
      </w:pPr>
      <w:r>
        <w:rPr>
          <w:color w:val="0000FF"/>
        </w:rPr>
        <w:t>TD SP</w:t>
      </w:r>
      <w:r>
        <w:rPr>
          <w:color w:val="0000FF"/>
        </w:rPr>
        <w:noBreakHyphen/>
        <w:t>200653</w:t>
      </w:r>
      <w:r w:rsidRPr="004844AC">
        <w:t xml:space="preserve"> </w:t>
      </w:r>
      <w:r>
        <w:t xml:space="preserve">LS from SA WG5: LS reply to LS on </w:t>
      </w:r>
      <w:proofErr w:type="spellStart"/>
      <w:r>
        <w:t>M.resm</w:t>
      </w:r>
      <w:proofErr w:type="spellEnd"/>
      <w:r>
        <w:t>-AI “Requirements for energy saving management of 5G RAN system with AI”. (SA WG5)</w:t>
      </w:r>
      <w:r>
        <w:br/>
      </w:r>
      <w:r w:rsidRPr="004844AC">
        <w:rPr>
          <w:b/>
        </w:rPr>
        <w:t>Document for:</w:t>
      </w:r>
      <w:r w:rsidRPr="004844AC">
        <w:t xml:space="preserve"> </w:t>
      </w:r>
      <w:r>
        <w:t>Information.</w:t>
      </w:r>
    </w:p>
    <w:p w14:paraId="459BE533" w14:textId="77777777" w:rsidR="00FF028E" w:rsidRPr="00DA12F6" w:rsidRDefault="00FF028E" w:rsidP="00FF028E">
      <w:pPr>
        <w:keepNext/>
        <w:rPr>
          <w:rFonts w:cs="Arial"/>
          <w:b/>
        </w:rPr>
      </w:pPr>
      <w:r w:rsidRPr="00DA12F6">
        <w:rPr>
          <w:rFonts w:cs="Arial"/>
          <w:b/>
        </w:rPr>
        <w:t>Discussion and conclusion:</w:t>
      </w:r>
    </w:p>
    <w:p w14:paraId="08B4A5C7" w14:textId="77777777" w:rsidR="00FF028E" w:rsidRPr="00FF028E" w:rsidRDefault="00FF028E" w:rsidP="00FF028E">
      <w:pPr>
        <w:keepNext/>
      </w:pPr>
      <w:r w:rsidRPr="00FF028E">
        <w:rPr>
          <w:color w:val="0000FF"/>
        </w:rPr>
        <w:t>Block noted.</w:t>
      </w:r>
    </w:p>
    <w:p w14:paraId="6A33681B" w14:textId="77777777" w:rsidR="004844AC" w:rsidRDefault="004844AC" w:rsidP="004844AC">
      <w:pPr>
        <w:pStyle w:val="Heading2"/>
      </w:pPr>
      <w:r>
        <w:t>2.2</w:t>
      </w:r>
      <w:r>
        <w:tab/>
        <w:t>Incoming LSs which need an outgoing LS</w:t>
      </w:r>
    </w:p>
    <w:p w14:paraId="2BE377F5" w14:textId="77777777" w:rsidR="004844AC" w:rsidRDefault="004844AC" w:rsidP="004844AC">
      <w:pPr>
        <w:pStyle w:val="H6"/>
        <w:rPr>
          <w:color w:val="0000FF"/>
        </w:rPr>
      </w:pPr>
      <w:r>
        <w:rPr>
          <w:color w:val="0000FF"/>
        </w:rPr>
        <w:t>LSs with related documents/replies</w:t>
      </w:r>
    </w:p>
    <w:p w14:paraId="1B17B1AD" w14:textId="77777777" w:rsidR="00FF028E" w:rsidRDefault="00FF028E" w:rsidP="00FF028E">
      <w:pPr>
        <w:keepNext/>
        <w:keepLines/>
      </w:pPr>
      <w:r>
        <w:rPr>
          <w:color w:val="0000FF"/>
        </w:rPr>
        <w:t>TD SP</w:t>
      </w:r>
      <w:r>
        <w:rPr>
          <w:color w:val="0000FF"/>
        </w:rPr>
        <w:noBreakHyphen/>
        <w:t>200652</w:t>
      </w:r>
      <w:r w:rsidRPr="000D1003">
        <w:t xml:space="preserve"> </w:t>
      </w:r>
      <w:r>
        <w:t>LS from SA WG2: LS on RAN impact of FS_5MBS Study. (SA WG2)</w:t>
      </w:r>
      <w:r>
        <w:br/>
      </w:r>
      <w:r w:rsidRPr="000D1003">
        <w:rPr>
          <w:b/>
        </w:rPr>
        <w:t>Document for:</w:t>
      </w:r>
      <w:r w:rsidRPr="000D1003">
        <w:t xml:space="preserve"> </w:t>
      </w:r>
      <w:r>
        <w:t>Action.</w:t>
      </w:r>
      <w:r>
        <w:br/>
      </w:r>
      <w:r w:rsidRPr="000D1003">
        <w:rPr>
          <w:b/>
        </w:rPr>
        <w:t>Abstract:</w:t>
      </w:r>
      <w:r w:rsidRPr="000D1003">
        <w:t xml:space="preserve"> </w:t>
      </w:r>
      <w:r>
        <w:t>SA WG2 has been discussing on Rel</w:t>
      </w:r>
      <w:r>
        <w:noBreakHyphen/>
        <w:t>17 FS_5MBS solutions since SA WG2 #135 meeting in TR 23.757, and captured several proposed solutions. SA WG2 would like to kindly inform RAN WG2 and RAN WG3 the following interim agreements in SA WG2: - SA WG2 will develop means to provide QoS requirements for an MBS Session to RAN nodes. - SA WG2 agrees that for N3 transport of the shared delivery method of MBS data, GTP-U tunnelling using a transport layer IP multicast method and shared N3 (GTP-U) Point-to-Point tunnel shall be supported from MB-UPF to NG-RAN nodes. This tunnel can use either IP multicast transport (NG-RAN sends IGMP/MLD Join/Leave to a multicast router) or point-to-point unidirectional N3 tunnels from MB-UPF to NG-RAN nodes. For unicast transport there shall be 1-1 mapping between MBS Session and GTP-U tunnel towards a RAN node, and for multicast transport there shall be 1-1 mapping between MBS Session and the GTP-U tunnel. - SA WG2 agreed that the UE shall be able to receive on-going data of a multicast MBS session while in CM-CONNECTED state. - Based on SA plenary decisions, Key Issue #5 ('Support of Broadcast TV Video and Radio communication services') is out of scope of Rel</w:t>
      </w:r>
      <w:r>
        <w:noBreakHyphen/>
        <w:t>17. {. . .}.</w:t>
      </w:r>
    </w:p>
    <w:p w14:paraId="4D49324D" w14:textId="77777777" w:rsidR="004844AC" w:rsidRPr="00DA12F6" w:rsidRDefault="004844AC" w:rsidP="004844AC">
      <w:pPr>
        <w:keepNext/>
        <w:rPr>
          <w:rFonts w:cs="Arial"/>
          <w:b/>
        </w:rPr>
      </w:pPr>
      <w:r w:rsidRPr="00DA12F6">
        <w:rPr>
          <w:rFonts w:cs="Arial"/>
          <w:b/>
        </w:rPr>
        <w:t>Discussion and conclusion:</w:t>
      </w:r>
    </w:p>
    <w:p w14:paraId="192A6A15" w14:textId="03687D14" w:rsidR="004844AC" w:rsidRPr="00DA12F6" w:rsidRDefault="004844AC" w:rsidP="004844AC">
      <w:pPr>
        <w:keepNext/>
      </w:pPr>
      <w:r>
        <w:t>Response drafted in SP-200810.</w:t>
      </w:r>
    </w:p>
    <w:p w14:paraId="08BA9D36" w14:textId="77777777" w:rsidR="00FF028E" w:rsidRDefault="00FF028E" w:rsidP="00FF028E">
      <w:pPr>
        <w:pStyle w:val="NormTop"/>
      </w:pPr>
      <w:r>
        <w:rPr>
          <w:color w:val="0000FF"/>
        </w:rPr>
        <w:t>TD SP</w:t>
      </w:r>
      <w:r>
        <w:rPr>
          <w:color w:val="0000FF"/>
        </w:rPr>
        <w:noBreakHyphen/>
        <w:t>200809</w:t>
      </w:r>
      <w:r w:rsidRPr="000D1003">
        <w:t xml:space="preserve"> </w:t>
      </w:r>
      <w:r>
        <w:t>(DISCUSSION) Discussion on support for broadcast in Rel</w:t>
      </w:r>
      <w:r>
        <w:noBreakHyphen/>
        <w:t xml:space="preserve">17 MBS. (Source: Huawei, </w:t>
      </w:r>
      <w:proofErr w:type="spellStart"/>
      <w:r>
        <w:t>HiSilicon</w:t>
      </w:r>
      <w:proofErr w:type="spellEnd"/>
      <w:r>
        <w:t>).</w:t>
      </w:r>
      <w:r>
        <w:br/>
      </w:r>
      <w:r w:rsidRPr="000D1003">
        <w:rPr>
          <w:b/>
        </w:rPr>
        <w:t>Document for:</w:t>
      </w:r>
      <w:r w:rsidRPr="000D1003">
        <w:t xml:space="preserve"> </w:t>
      </w:r>
      <w:r>
        <w:t>Endorsement.</w:t>
      </w:r>
      <w:r>
        <w:br/>
      </w:r>
      <w:r w:rsidRPr="000D1003">
        <w:rPr>
          <w:b/>
        </w:rPr>
        <w:t>Abstract:</w:t>
      </w:r>
      <w:r w:rsidRPr="000D1003">
        <w:t xml:space="preserve"> </w:t>
      </w:r>
      <w:r>
        <w:t>Proposal: The scope of Rel</w:t>
      </w:r>
      <w:r>
        <w:noBreakHyphen/>
        <w:t>17 5MBS SID remains as it is (i.e. NR broadcast is included), and no further down-scoping or prioritization is needed.</w:t>
      </w:r>
    </w:p>
    <w:p w14:paraId="201196EA" w14:textId="77777777" w:rsidR="004844AC" w:rsidRPr="00DA12F6" w:rsidRDefault="004844AC" w:rsidP="004844AC">
      <w:pPr>
        <w:keepNext/>
        <w:rPr>
          <w:rFonts w:cs="Arial"/>
          <w:b/>
        </w:rPr>
      </w:pPr>
      <w:r w:rsidRPr="00DA12F6">
        <w:rPr>
          <w:rFonts w:cs="Arial"/>
          <w:b/>
        </w:rPr>
        <w:t>Discussion and conclusion:</w:t>
      </w:r>
    </w:p>
    <w:p w14:paraId="5DD75D3B" w14:textId="243F538A" w:rsidR="004844AC" w:rsidRPr="004B6FF8" w:rsidRDefault="004B6FF8" w:rsidP="004844AC">
      <w:pPr>
        <w:keepNext/>
      </w:pPr>
      <w:r>
        <w:t xml:space="preserve">This was </w:t>
      </w:r>
      <w:r>
        <w:rPr>
          <w:color w:val="0000FF"/>
        </w:rPr>
        <w:t>noted</w:t>
      </w:r>
      <w:r>
        <w:t>.</w:t>
      </w:r>
    </w:p>
    <w:p w14:paraId="4D6D5486" w14:textId="77777777" w:rsidR="00FF028E" w:rsidRDefault="00FF028E" w:rsidP="00FF028E">
      <w:pPr>
        <w:pStyle w:val="NormTop"/>
      </w:pPr>
      <w:r>
        <w:rPr>
          <w:color w:val="0000FF"/>
        </w:rPr>
        <w:t>TD SP</w:t>
      </w:r>
      <w:r>
        <w:rPr>
          <w:color w:val="0000FF"/>
        </w:rPr>
        <w:noBreakHyphen/>
        <w:t>200810</w:t>
      </w:r>
      <w:r w:rsidRPr="000D1003">
        <w:t xml:space="preserve"> </w:t>
      </w:r>
      <w:r>
        <w:t>[DRAFT] reply LS on RAN impact of FS_5MBS Study. (Huawei [SA])</w:t>
      </w:r>
      <w:r>
        <w:br/>
      </w:r>
      <w:r w:rsidRPr="000D1003">
        <w:rPr>
          <w:b/>
        </w:rPr>
        <w:t>Document for:</w:t>
      </w:r>
      <w:r w:rsidRPr="000D1003">
        <w:t xml:space="preserve"> </w:t>
      </w:r>
      <w:r>
        <w:t>Approval.</w:t>
      </w:r>
      <w:r>
        <w:br/>
      </w:r>
      <w:r w:rsidRPr="000D1003">
        <w:rPr>
          <w:b/>
        </w:rPr>
        <w:t>Abstract:</w:t>
      </w:r>
      <w:r w:rsidRPr="000D1003">
        <w:t xml:space="preserve"> </w:t>
      </w:r>
      <w:r>
        <w:t xml:space="preserve">SA would like to clarify that NR-based broadcast is within the scope of SA SID for 'Study on architectural enhancements for 5G multicast-broadcast services', </w:t>
      </w:r>
    </w:p>
    <w:p w14:paraId="38B7B393" w14:textId="77777777" w:rsidR="004844AC" w:rsidRPr="00DA12F6" w:rsidRDefault="004844AC" w:rsidP="004844AC">
      <w:pPr>
        <w:keepNext/>
        <w:rPr>
          <w:rFonts w:cs="Arial"/>
          <w:b/>
        </w:rPr>
      </w:pPr>
      <w:r w:rsidRPr="00DA12F6">
        <w:rPr>
          <w:rFonts w:cs="Arial"/>
          <w:b/>
        </w:rPr>
        <w:t>Discussion and conclusion:</w:t>
      </w:r>
    </w:p>
    <w:p w14:paraId="58CF6117" w14:textId="576D5728" w:rsidR="004844AC" w:rsidRPr="00DA12F6" w:rsidRDefault="004844AC" w:rsidP="004844AC">
      <w:pPr>
        <w:keepNext/>
      </w:pPr>
      <w:r>
        <w:t xml:space="preserve">Response to </w:t>
      </w:r>
      <w:r w:rsidR="00FF028E">
        <w:rPr>
          <w:color w:val="0000FF"/>
        </w:rPr>
        <w:t>TD SP</w:t>
      </w:r>
      <w:r w:rsidR="00FF028E">
        <w:rPr>
          <w:color w:val="0000FF"/>
        </w:rPr>
        <w:noBreakHyphen/>
        <w:t>200652</w:t>
      </w:r>
      <w:r>
        <w:t xml:space="preserve">. </w:t>
      </w:r>
      <w:r w:rsidR="004B6FF8">
        <w:t xml:space="preserve">Huawei introduced this </w:t>
      </w:r>
      <w:r w:rsidR="00FF028E">
        <w:t>proposed</w:t>
      </w:r>
      <w:r w:rsidR="004B6FF8">
        <w:t xml:space="preserve"> response LS which states that the NR Broadcast is within the scope of the SID. Qualcomm commented that there is also a discussion in TSG RAN on this LS and requested more </w:t>
      </w:r>
      <w:r w:rsidR="004B6FF8">
        <w:lastRenderedPageBreak/>
        <w:t xml:space="preserve">time to determine the results of those discussions before agreeing a </w:t>
      </w:r>
      <w:r w:rsidR="00FF028E">
        <w:t>response</w:t>
      </w:r>
      <w:r w:rsidR="004B6FF8">
        <w:t xml:space="preserve"> from TSG SA. It was understood that a response LS will be needed from this meeting. </w:t>
      </w:r>
      <w:r w:rsidR="00FF028E">
        <w:t>This should be discussed over e-mail.</w:t>
      </w:r>
    </w:p>
    <w:p w14:paraId="0A31885E" w14:textId="77777777" w:rsidR="00FF028E" w:rsidRDefault="00FF028E" w:rsidP="00FF028E">
      <w:pPr>
        <w:pStyle w:val="NormTop"/>
      </w:pPr>
      <w:r>
        <w:rPr>
          <w:color w:val="0000FF"/>
        </w:rPr>
        <w:t>TD SP</w:t>
      </w:r>
      <w:r>
        <w:rPr>
          <w:color w:val="0000FF"/>
        </w:rPr>
        <w:noBreakHyphen/>
        <w:t>200634</w:t>
      </w:r>
      <w:r w:rsidRPr="000D1003">
        <w:t xml:space="preserve"> </w:t>
      </w:r>
      <w:r>
        <w:t xml:space="preserve">LS from IALA: Liaison Note to TSG SA - Request for information. (IALA) (Revision of </w:t>
      </w:r>
      <w:r w:rsidRPr="000D1003">
        <w:rPr>
          <w:color w:val="0000FF"/>
        </w:rPr>
        <w:t>TD SP</w:t>
      </w:r>
      <w:r w:rsidRPr="000D1003">
        <w:rPr>
          <w:color w:val="0000FF"/>
        </w:rPr>
        <w:noBreakHyphen/>
        <w:t>200310</w:t>
      </w:r>
      <w:r w:rsidRPr="000D1003">
        <w:t>).</w:t>
      </w:r>
      <w:r>
        <w:br/>
      </w:r>
      <w:r w:rsidRPr="000D1003">
        <w:rPr>
          <w:b/>
        </w:rPr>
        <w:t>Document for:</w:t>
      </w:r>
      <w:r w:rsidRPr="000D1003">
        <w:t xml:space="preserve"> </w:t>
      </w:r>
      <w:r>
        <w:t>Action.</w:t>
      </w:r>
      <w:r>
        <w:br/>
      </w:r>
      <w:r w:rsidRPr="000D1003">
        <w:rPr>
          <w:b/>
        </w:rPr>
        <w:t>Abstract:</w:t>
      </w:r>
      <w:r w:rsidRPr="000D1003">
        <w:t xml:space="preserve"> </w:t>
      </w:r>
      <w:r>
        <w:t>Introduction: The International Association of Marine Aids to Navigation and Lighthouse Authorities (IALA) focuses on the maritime domain, particularly Aids to Navigation (</w:t>
      </w:r>
      <w:proofErr w:type="spellStart"/>
      <w:r>
        <w:t>AtoN</w:t>
      </w:r>
      <w:proofErr w:type="spellEnd"/>
      <w:r>
        <w:t xml:space="preserve">), including Vessel Traffic Services (VTS), and their associated communication systems. 3GPP is becoming an important element in digital communications, including the exchange of digital data. IALA would like to thank TSG SA for their appointment of a liaison between IALA and 3GPP currently fulfilled by Ms </w:t>
      </w:r>
      <w:proofErr w:type="spellStart"/>
      <w:r>
        <w:t>Hyounhee</w:t>
      </w:r>
      <w:proofErr w:type="spellEnd"/>
      <w:r>
        <w:t xml:space="preserve"> Koo (koo@synctechno.com). IALA would like to invite Ms. Koo to participate at the ENAV26 meeting scheduled from 28 September to 2 October at the IALA HQ to provide an update on 3GPP developments and assist in the drafting of relevant IALA documentation related to 3GPP. It is noted by IALA that 3GPP has a work item focusing maritime communication services over 3GPP Systems in Release 16 called 'MARCOM'. IALA 3GPP interest: At the fifteenth meeting of the Joint IMO/ITU Experts Group on Maritime radiocommunication matters (8 to 12 July 2019, IMO Headquarters, London) IALA was requested to report to IMO in respect of 3GPP developments. The report of the meeting (IMO document NCSR7/12) records this decision in paragraph 8.9: 8.9 During the ensuing discussion, the delegations that took the floor recognized that these were relevant developments and that IMO should be more proactive and get involved in the work of the 3rd Generation Partnership Project (3GPP). Noting that IALA had been approached already by 3GPP, the Group invited IALA to keep IMO informed of future developments. In response to this, IALA provided an information paper to IMO (NCSR7 INF.6). This document was developed from the IALA perspective on the operational aspects of the developments in 3GPP that may be of interest to the members of NCSR7. In document SP-191366, 3GPP provided a liaison to IALA noting proposed amendments to the NCSR document. The paper was not addressed at NCSR7 plenary, according to the standard procedures of IMO. IALA will prepare an updated input for NCSR8 and would welcome input from 3GPP in the preparation of that document. Given this request, and IALA's own role in the development of </w:t>
      </w:r>
      <w:proofErr w:type="spellStart"/>
      <w:r>
        <w:t>AtoN</w:t>
      </w:r>
      <w:proofErr w:type="spellEnd"/>
      <w:r>
        <w:t xml:space="preserve"> and VTS technology, IALA closely following the development of maritime services within 3GPP. IALA would therefore like to register an interest in the work of 3GPP, particularly the maritime vertical domain. Action requested: The TSG SA is requested to: 1. Inform IALA which 5G enabling technologies that are specified in the 3GPP Release 16 technical specification which could be applicable in the maritime domain. 2. Inform IALA of ongoing 5G standardization works in 3GPP Release 17 which could be applicable in the maritime domain. 3. Advise IALA regarding appropriate inputs [to support] development of 3GPP Release 17 for use within the maritime domain. 4. Advise IALA on the schedule for future meetings and other opportunities for input relevant to the maritime domain (such as MARCOM) allowing adequate time to prepare inputs.</w:t>
      </w:r>
    </w:p>
    <w:p w14:paraId="72129189" w14:textId="77777777" w:rsidR="004844AC" w:rsidRPr="00DA12F6" w:rsidRDefault="004844AC" w:rsidP="004844AC">
      <w:pPr>
        <w:keepNext/>
        <w:rPr>
          <w:rFonts w:cs="Arial"/>
          <w:b/>
        </w:rPr>
      </w:pPr>
      <w:r w:rsidRPr="00DA12F6">
        <w:rPr>
          <w:rFonts w:cs="Arial"/>
          <w:b/>
        </w:rPr>
        <w:t>Discussion and conclusion:</w:t>
      </w:r>
    </w:p>
    <w:p w14:paraId="60D236D4" w14:textId="018C8570" w:rsidR="004844AC" w:rsidRPr="00DA12F6" w:rsidRDefault="004844AC" w:rsidP="004844AC">
      <w:pPr>
        <w:keepNext/>
      </w:pPr>
      <w:r>
        <w:t xml:space="preserve">Postponed </w:t>
      </w:r>
      <w:r w:rsidR="00FF028E">
        <w:rPr>
          <w:color w:val="0000FF"/>
        </w:rPr>
        <w:t>TD SP</w:t>
      </w:r>
      <w:r w:rsidR="00FF028E">
        <w:rPr>
          <w:color w:val="0000FF"/>
        </w:rPr>
        <w:noBreakHyphen/>
        <w:t>200310</w:t>
      </w:r>
      <w:r>
        <w:t xml:space="preserve"> from SA#88E. Response drafted in </w:t>
      </w:r>
      <w:r w:rsidR="004B6FF8">
        <w:rPr>
          <w:color w:val="0000FF"/>
          <w:lang w:val="en-US" w:eastAsia="en-US"/>
        </w:rPr>
        <w:t>TD SP</w:t>
      </w:r>
      <w:r w:rsidR="004B6FF8">
        <w:rPr>
          <w:color w:val="0000FF"/>
          <w:lang w:val="en-US" w:eastAsia="en-US"/>
        </w:rPr>
        <w:noBreakHyphen/>
        <w:t>200655.</w:t>
      </w:r>
    </w:p>
    <w:p w14:paraId="785D94A8" w14:textId="77777777" w:rsidR="00FF028E" w:rsidRDefault="00FF028E" w:rsidP="00FF028E">
      <w:pPr>
        <w:pStyle w:val="NormTop"/>
      </w:pPr>
      <w:r>
        <w:rPr>
          <w:color w:val="0000FF"/>
        </w:rPr>
        <w:t>TD SP</w:t>
      </w:r>
      <w:r>
        <w:rPr>
          <w:color w:val="0000FF"/>
        </w:rPr>
        <w:noBreakHyphen/>
        <w:t>200655</w:t>
      </w:r>
      <w:r w:rsidRPr="000D1003">
        <w:t xml:space="preserve"> </w:t>
      </w:r>
      <w:r>
        <w:t>[DRAFT] Reply LS on request for information from IALA. (</w:t>
      </w:r>
      <w:proofErr w:type="spellStart"/>
      <w:r>
        <w:t>SyncTechno</w:t>
      </w:r>
      <w:proofErr w:type="spellEnd"/>
      <w:r>
        <w:t xml:space="preserve"> Inc)</w:t>
      </w:r>
      <w:r>
        <w:br/>
      </w:r>
      <w:r w:rsidRPr="000D1003">
        <w:rPr>
          <w:b/>
        </w:rPr>
        <w:t>Document for:</w:t>
      </w:r>
      <w:r w:rsidRPr="000D1003">
        <w:t xml:space="preserve"> </w:t>
      </w:r>
      <w:r>
        <w:t>Approval.</w:t>
      </w:r>
      <w:r>
        <w:br/>
      </w:r>
      <w:r w:rsidRPr="000D1003">
        <w:rPr>
          <w:b/>
        </w:rPr>
        <w:t>Abstract:</w:t>
      </w:r>
      <w:r w:rsidRPr="000D1003">
        <w:t xml:space="preserve"> </w:t>
      </w:r>
      <w:r>
        <w:t>This contribution is the reply liaison on request information from IALA.</w:t>
      </w:r>
    </w:p>
    <w:p w14:paraId="4B616608" w14:textId="77777777" w:rsidR="004844AC" w:rsidRPr="00DA12F6" w:rsidRDefault="004844AC" w:rsidP="004844AC">
      <w:pPr>
        <w:keepNext/>
        <w:rPr>
          <w:rFonts w:cs="Arial"/>
          <w:b/>
        </w:rPr>
      </w:pPr>
      <w:r w:rsidRPr="00DA12F6">
        <w:rPr>
          <w:rFonts w:cs="Arial"/>
          <w:b/>
        </w:rPr>
        <w:t>Discussion and conclusion:</w:t>
      </w:r>
    </w:p>
    <w:p w14:paraId="34A53C26" w14:textId="153DB4FC" w:rsidR="004844AC" w:rsidRPr="004B6FF8" w:rsidRDefault="004844AC" w:rsidP="004844AC">
      <w:pPr>
        <w:keepNext/>
      </w:pPr>
      <w:r>
        <w:t xml:space="preserve">Response to </w:t>
      </w:r>
      <w:r w:rsidR="00FF028E">
        <w:rPr>
          <w:color w:val="0000FF"/>
        </w:rPr>
        <w:t>TD SP</w:t>
      </w:r>
      <w:r w:rsidR="00FF028E">
        <w:rPr>
          <w:color w:val="0000FF"/>
        </w:rPr>
        <w:noBreakHyphen/>
        <w:t>200634</w:t>
      </w:r>
      <w:r>
        <w:t xml:space="preserve">. </w:t>
      </w:r>
      <w:proofErr w:type="spellStart"/>
      <w:r w:rsidR="004B6FF8">
        <w:t>SyncTechno</w:t>
      </w:r>
      <w:proofErr w:type="spellEnd"/>
      <w:r w:rsidR="004B6FF8">
        <w:t xml:space="preserve"> Inc introduced this </w:t>
      </w:r>
      <w:r w:rsidR="00FF028E">
        <w:t>proposed</w:t>
      </w:r>
      <w:r w:rsidR="004B6FF8">
        <w:t xml:space="preserve"> response LS. This LS was </w:t>
      </w:r>
      <w:r w:rsidR="004B6FF8">
        <w:rPr>
          <w:color w:val="FF0000"/>
        </w:rPr>
        <w:t>approved</w:t>
      </w:r>
      <w:r w:rsidR="004B6FF8">
        <w:t>.</w:t>
      </w:r>
      <w:r w:rsidR="00591E87">
        <w:t xml:space="preserve"> MCC will need to revise to remove 'draft'.</w:t>
      </w:r>
    </w:p>
    <w:p w14:paraId="23CA3A4A" w14:textId="77777777" w:rsidR="00FF028E" w:rsidRDefault="00FF028E" w:rsidP="00FF028E">
      <w:pPr>
        <w:pStyle w:val="NormTop"/>
      </w:pPr>
      <w:r>
        <w:rPr>
          <w:color w:val="0000FF"/>
        </w:rPr>
        <w:t>TD SP</w:t>
      </w:r>
      <w:r>
        <w:rPr>
          <w:color w:val="0000FF"/>
        </w:rPr>
        <w:noBreakHyphen/>
        <w:t>200654</w:t>
      </w:r>
      <w:r w:rsidRPr="000D1003">
        <w:t xml:space="preserve"> </w:t>
      </w:r>
      <w:r>
        <w:t>LS from CT WG1: LS on the Stage 2 aspects of MINT. (CT WG1)</w:t>
      </w:r>
      <w:r>
        <w:br/>
      </w:r>
      <w:r w:rsidRPr="000D1003">
        <w:rPr>
          <w:b/>
        </w:rPr>
        <w:t>Document for:</w:t>
      </w:r>
      <w:r w:rsidRPr="000D1003">
        <w:t xml:space="preserve"> </w:t>
      </w:r>
      <w:r>
        <w:t>Action.</w:t>
      </w:r>
      <w:r>
        <w:br/>
      </w:r>
      <w:r w:rsidRPr="000D1003">
        <w:rPr>
          <w:b/>
        </w:rPr>
        <w:t>Abstract:</w:t>
      </w:r>
      <w:r w:rsidRPr="000D1003">
        <w:t xml:space="preserve"> </w:t>
      </w:r>
      <w:r>
        <w:t>CT WG1 has discussed a WID proposal for CT aspects of Minimization of Service Interruption (MINT-CT) in the CT WG August meetings, in order to support the service requirements specified for Rel</w:t>
      </w:r>
      <w:r>
        <w:noBreakHyphen/>
        <w:t>17. The WID on MINT-CT includes a study phase on both stage-2 and stage-3 aspects. CT WG1 is also planning to define end-to-end call flow regarding registration after selection of a disaster roaming PLMN in the stage-2 specification owned by CT WG1. CT WG1 would like to ask TSG SA if there is any concern on this approach. CT WG1 expects any feedback on this way forward until the next WG meeting so that both study phase and normative phase can progress within Rel</w:t>
      </w:r>
      <w:r>
        <w:noBreakHyphen/>
        <w:t>17 timeframe. Action: CT WG1 kindly asks TSG SA to take the information above into account and to provide feedback.</w:t>
      </w:r>
    </w:p>
    <w:p w14:paraId="0D8FEB40" w14:textId="77777777" w:rsidR="004844AC" w:rsidRPr="00DA12F6" w:rsidRDefault="004844AC" w:rsidP="004844AC">
      <w:pPr>
        <w:keepNext/>
        <w:rPr>
          <w:rFonts w:cs="Arial"/>
          <w:b/>
        </w:rPr>
      </w:pPr>
      <w:r w:rsidRPr="00DA12F6">
        <w:rPr>
          <w:rFonts w:cs="Arial"/>
          <w:b/>
        </w:rPr>
        <w:t>Discussion and conclusion:</w:t>
      </w:r>
    </w:p>
    <w:p w14:paraId="7ABC6D42" w14:textId="55F89816" w:rsidR="004844AC" w:rsidRPr="00DA12F6" w:rsidRDefault="004844AC" w:rsidP="004844AC">
      <w:pPr>
        <w:keepNext/>
      </w:pPr>
      <w:r>
        <w:t xml:space="preserve">Response drafted in </w:t>
      </w:r>
      <w:r w:rsidR="00FF028E">
        <w:rPr>
          <w:color w:val="0000FF"/>
        </w:rPr>
        <w:t>TD SP</w:t>
      </w:r>
      <w:r w:rsidR="00FF028E">
        <w:rPr>
          <w:color w:val="0000FF"/>
        </w:rPr>
        <w:noBreakHyphen/>
        <w:t>200775</w:t>
      </w:r>
      <w:r>
        <w:t>.</w:t>
      </w:r>
    </w:p>
    <w:p w14:paraId="2C5F2D07" w14:textId="77777777" w:rsidR="00FF028E" w:rsidRDefault="00FF028E" w:rsidP="00FF028E">
      <w:pPr>
        <w:pStyle w:val="NormTop"/>
      </w:pPr>
      <w:r>
        <w:rPr>
          <w:color w:val="0000FF"/>
        </w:rPr>
        <w:t>TD SP</w:t>
      </w:r>
      <w:r>
        <w:rPr>
          <w:color w:val="0000FF"/>
        </w:rPr>
        <w:noBreakHyphen/>
        <w:t>200774</w:t>
      </w:r>
      <w:r w:rsidRPr="000D1003">
        <w:t xml:space="preserve"> </w:t>
      </w:r>
      <w:r>
        <w:t>(DISCUSSION) Discussion on the WI MINT. (Source: LG Electronics).</w:t>
      </w:r>
      <w:r>
        <w:br/>
      </w:r>
      <w:r w:rsidRPr="000D1003">
        <w:rPr>
          <w:b/>
        </w:rPr>
        <w:t>Document for:</w:t>
      </w:r>
      <w:r w:rsidRPr="000D1003">
        <w:t xml:space="preserve"> </w:t>
      </w:r>
      <w:r>
        <w:t>Endorsement.</w:t>
      </w:r>
      <w:r>
        <w:br/>
      </w:r>
      <w:r w:rsidRPr="000D1003">
        <w:rPr>
          <w:b/>
        </w:rPr>
        <w:t>Abstract:</w:t>
      </w:r>
      <w:r w:rsidRPr="000D1003">
        <w:t xml:space="preserve"> </w:t>
      </w:r>
      <w:r>
        <w:t>Discussion paper for LS from CT WG1 (C1-205332) on the Stage 2 aspects of MINT.</w:t>
      </w:r>
    </w:p>
    <w:p w14:paraId="74AA854D" w14:textId="77777777" w:rsidR="004844AC" w:rsidRPr="00DA12F6" w:rsidRDefault="004844AC" w:rsidP="004844AC">
      <w:pPr>
        <w:keepNext/>
        <w:rPr>
          <w:rFonts w:cs="Arial"/>
          <w:b/>
        </w:rPr>
      </w:pPr>
      <w:r w:rsidRPr="00DA12F6">
        <w:rPr>
          <w:rFonts w:cs="Arial"/>
          <w:b/>
        </w:rPr>
        <w:t>Discussion and conclusion:</w:t>
      </w:r>
    </w:p>
    <w:p w14:paraId="4CC8E2D1" w14:textId="5A53F3A2" w:rsidR="004844AC" w:rsidRPr="00DA12F6" w:rsidRDefault="004B6FF8" w:rsidP="004844AC">
      <w:pPr>
        <w:keepNext/>
      </w:pPr>
      <w:r>
        <w:t xml:space="preserve">LGE presented these background discussion slides. It concludes that there is no concern on the approach suggested by CT WG1. This was then </w:t>
      </w:r>
      <w:r>
        <w:rPr>
          <w:color w:val="0000FF"/>
        </w:rPr>
        <w:t>noted</w:t>
      </w:r>
      <w:r>
        <w:t>.</w:t>
      </w:r>
    </w:p>
    <w:p w14:paraId="2BD81471" w14:textId="77777777" w:rsidR="00FF028E" w:rsidRDefault="00FF028E" w:rsidP="00FF028E">
      <w:pPr>
        <w:pStyle w:val="NormTop"/>
      </w:pPr>
      <w:r>
        <w:rPr>
          <w:color w:val="0000FF"/>
        </w:rPr>
        <w:t>TD SP</w:t>
      </w:r>
      <w:r>
        <w:rPr>
          <w:color w:val="0000FF"/>
        </w:rPr>
        <w:noBreakHyphen/>
        <w:t>200775</w:t>
      </w:r>
      <w:r w:rsidRPr="000D1003">
        <w:t xml:space="preserve"> </w:t>
      </w:r>
      <w:r>
        <w:t>[DRAFT] Reply LS on the Stage 2 aspects of MINT. (LG Electronics)</w:t>
      </w:r>
      <w:r>
        <w:br/>
      </w:r>
      <w:r w:rsidRPr="000D1003">
        <w:rPr>
          <w:b/>
        </w:rPr>
        <w:t>Document for:</w:t>
      </w:r>
      <w:r w:rsidRPr="000D1003">
        <w:t xml:space="preserve"> </w:t>
      </w:r>
      <w:r>
        <w:t>Approval.</w:t>
      </w:r>
      <w:r>
        <w:br/>
      </w:r>
      <w:r w:rsidRPr="000D1003">
        <w:rPr>
          <w:b/>
        </w:rPr>
        <w:t>Abstract:</w:t>
      </w:r>
      <w:r w:rsidRPr="000D1003">
        <w:t xml:space="preserve"> </w:t>
      </w:r>
      <w:r>
        <w:t>[DRAFT] Reply LS on the Stage 2 aspects of MINT (CT WG1 LS, C1-205332).</w:t>
      </w:r>
    </w:p>
    <w:p w14:paraId="0B00B5E6" w14:textId="77777777" w:rsidR="004844AC" w:rsidRPr="00DA12F6" w:rsidRDefault="004844AC" w:rsidP="004844AC">
      <w:pPr>
        <w:keepNext/>
        <w:rPr>
          <w:rFonts w:cs="Arial"/>
          <w:b/>
        </w:rPr>
      </w:pPr>
      <w:r w:rsidRPr="00DA12F6">
        <w:rPr>
          <w:rFonts w:cs="Arial"/>
          <w:b/>
        </w:rPr>
        <w:t>Discussion and conclusion:</w:t>
      </w:r>
    </w:p>
    <w:p w14:paraId="30967702" w14:textId="5A5F6D39" w:rsidR="004844AC" w:rsidRPr="00DA12F6" w:rsidRDefault="004844AC" w:rsidP="004844AC">
      <w:pPr>
        <w:keepNext/>
      </w:pPr>
      <w:r>
        <w:lastRenderedPageBreak/>
        <w:t xml:space="preserve">Response to SP-200654. </w:t>
      </w:r>
      <w:r w:rsidR="004B6FF8">
        <w:t xml:space="preserve">LG Electronics introduced this proposed response LS which indicates that there is no concern on the approach suggested by CT WG1. MediaTek raised some concerns on how the UE will be informed about the use of </w:t>
      </w:r>
      <w:r w:rsidR="00FF028E">
        <w:t>disaster</w:t>
      </w:r>
      <w:r w:rsidR="004B6FF8">
        <w:t xml:space="preserve"> recovery networks. Vodafone commented that also cases of network overload needs to be taken into consideration to prevent one failing network overloading it's neighbouring network, causing it's failure, and so on. AT&amp;T suggested that in order to be able to manage prioritisation correctly, if there is work needed in other groups, such as SA WG1 or SA WG2, that this is determined before leaving everything to CT WG1. MediaTek commented that the information to the UE is necessary and whether there are existing solutions for this or not, SA WG2 will need to be involved in this. Vivo commented that CT WG1 could indicate that provision of such a list is TBD, so that SA WG2 could handle this later. Huawei agreed with Vivo that this is network selection related and should be </w:t>
      </w:r>
      <w:proofErr w:type="spellStart"/>
      <w:r w:rsidR="004B6FF8">
        <w:t>lead</w:t>
      </w:r>
      <w:proofErr w:type="spellEnd"/>
      <w:r w:rsidR="004B6FF8">
        <w:t xml:space="preserve"> by CT WG1 and LSs used to get information needed from other WGs. The LS should be updated to take these concerns into account. LG</w:t>
      </w:r>
      <w:r w:rsidR="004B6FF8" w:rsidRPr="004B6FF8">
        <w:t xml:space="preserve"> </w:t>
      </w:r>
      <w:r w:rsidR="004B6FF8">
        <w:t xml:space="preserve">Electronics stressed that this is a needed feature for South Korean operators. LG </w:t>
      </w:r>
      <w:proofErr w:type="spellStart"/>
      <w:r w:rsidR="004B6FF8">
        <w:t>Uplus</w:t>
      </w:r>
      <w:proofErr w:type="spellEnd"/>
      <w:r w:rsidR="004B6FF8">
        <w:t xml:space="preserve"> supported the way forward and would like to see work started as soon as possible. This should be discussed over e-mail and a revision proposed.</w:t>
      </w:r>
    </w:p>
    <w:p w14:paraId="3CC0DF2B" w14:textId="77777777" w:rsidR="00FF028E" w:rsidRDefault="00FF028E" w:rsidP="00FF028E">
      <w:pPr>
        <w:pStyle w:val="NormTop"/>
      </w:pPr>
      <w:r>
        <w:rPr>
          <w:color w:val="0000FF"/>
        </w:rPr>
        <w:t>TD SP</w:t>
      </w:r>
      <w:r>
        <w:rPr>
          <w:color w:val="0000FF"/>
        </w:rPr>
        <w:noBreakHyphen/>
        <w:t>200814</w:t>
      </w:r>
      <w:r w:rsidRPr="000D1003">
        <w:t xml:space="preserve"> </w:t>
      </w:r>
      <w:r>
        <w:t>(DISCUSSION) The Importance of Maintaining Broadcast Services in Rel</w:t>
      </w:r>
      <w:r>
        <w:noBreakHyphen/>
        <w:t>17 NR MBS. (Source: CBN, ABS, ABP, China Telecom, China Unicom, IRT, Reliance Jio).</w:t>
      </w:r>
      <w:r>
        <w:br/>
      </w:r>
      <w:r w:rsidRPr="000D1003">
        <w:rPr>
          <w:b/>
        </w:rPr>
        <w:t>Document for:</w:t>
      </w:r>
      <w:r w:rsidRPr="000D1003">
        <w:t xml:space="preserve"> </w:t>
      </w:r>
      <w:r>
        <w:t>Decision.</w:t>
      </w:r>
      <w:r>
        <w:br/>
      </w:r>
      <w:r w:rsidRPr="000D1003">
        <w:rPr>
          <w:b/>
        </w:rPr>
        <w:t>Abstract:</w:t>
      </w:r>
      <w:r w:rsidRPr="000D1003">
        <w:t xml:space="preserve"> </w:t>
      </w:r>
      <w:r>
        <w:t>Broadcast is essential to NR MBS - SA WG2 is debating whether broadcast (for other use cases than the ones excluded already for Rel</w:t>
      </w:r>
      <w:r>
        <w:noBreakHyphen/>
        <w:t>17) should be further down-scoped in Rel</w:t>
      </w:r>
      <w:r>
        <w:noBreakHyphen/>
        <w:t xml:space="preserve">17 for remaining broadcast requirement in the SID. Some companies have provided solutions on broadcast (which are documented in the TR). SA WG2 sent an LS to SA asking the above question. - NR MBS with only multicast is just a feature improving network efficiency. With Broadcast, NR MBS creates new business models serving more scenarios, as well as enabling the 5G </w:t>
      </w:r>
      <w:proofErr w:type="spellStart"/>
      <w:r>
        <w:t>refarming</w:t>
      </w:r>
      <w:proofErr w:type="spellEnd"/>
      <w:r>
        <w:t xml:space="preserve"> of the broadcast-dedicated spectrum in many countries. - Down-scoping broadcast will cause NR MBS incapable to deal with emerging demand in many new businesses for 5G NR. NR Broadcast: Enable new business cases - Public Services - Government and public service entities have urgent demand for 5G-enabled innovative ways of communicating with citizens. Broadcast shall be adopted to more efficiently deliver real-time emergency multi-media notifications to a wide variety of devices under the scope of public safety (like disaster warning, security, pandemic control, etc.). - Multimedia Live Streaming in crowed activities(Concerts/Sport Games) - Innovative broadcast services like Multi-angle live viewing, game statistics broadcasting, XR enhanced viewing, etc. Broadcast mode is essential for such </w:t>
      </w:r>
      <w:proofErr w:type="spellStart"/>
      <w:r>
        <w:t>highbitrate</w:t>
      </w:r>
      <w:proofErr w:type="spellEnd"/>
      <w:r>
        <w:t>-high-concurrency services. CBN is planning to showcase innovative NR MBS broadcast services in Beijing Olympic Winter Games 2022. - Massive IoT - Identical content needs to be distributed to a massive number of devices like smart home appliances. It is inefficient to use unicast/multicast for this, but ideal for broadcast. It makes OTA (over-the-air) firmware upgrades/group messaging/etc. much more efficient. - V2X - Broadcast enables vehicles to efficiently communicate with the network and its surroundings, making the network to more efficiently deliver real-time information, such as software and traffic updates, as well as the emergency Multimedia notifications to the vehicle driver/passengers.</w:t>
      </w:r>
    </w:p>
    <w:p w14:paraId="19845BAF" w14:textId="77777777" w:rsidR="004844AC" w:rsidRPr="00DA12F6" w:rsidRDefault="004844AC" w:rsidP="004844AC">
      <w:pPr>
        <w:keepNext/>
        <w:rPr>
          <w:rFonts w:cs="Arial"/>
          <w:b/>
        </w:rPr>
      </w:pPr>
      <w:r w:rsidRPr="00DA12F6">
        <w:rPr>
          <w:rFonts w:cs="Arial"/>
          <w:b/>
        </w:rPr>
        <w:t>Discussion and conclusion:</w:t>
      </w:r>
    </w:p>
    <w:p w14:paraId="05BDFC21" w14:textId="18A17265" w:rsidR="004844AC" w:rsidRPr="004B6FF8" w:rsidRDefault="004B6FF8" w:rsidP="004844AC">
      <w:pPr>
        <w:keepNext/>
      </w:pPr>
      <w:r>
        <w:t xml:space="preserve">This was related to the LS in </w:t>
      </w:r>
      <w:r>
        <w:rPr>
          <w:color w:val="0000FF"/>
        </w:rPr>
        <w:t>TD SP</w:t>
      </w:r>
      <w:r>
        <w:rPr>
          <w:color w:val="0000FF"/>
        </w:rPr>
        <w:noBreakHyphen/>
        <w:t>200810</w:t>
      </w:r>
      <w:r>
        <w:t xml:space="preserve">. CBN presented these slides, which argues against reducing the scope of the broadcast work, as this is needed for many new business demands on 5G NR. FirstNet supported this proposal and added that all Mission Critical procedures use broadcast and do not use multicast. AT&amp;T, </w:t>
      </w:r>
      <w:proofErr w:type="spellStart"/>
      <w:r>
        <w:t>Synch</w:t>
      </w:r>
      <w:r w:rsidR="00FF028E">
        <w:t>T</w:t>
      </w:r>
      <w:r>
        <w:t>echno</w:t>
      </w:r>
      <w:proofErr w:type="spellEnd"/>
      <w:r>
        <w:t xml:space="preserve">, Huawei, ZTE supported this contribution proposal. Qualcomm asked what was intended for massive IoT work on this. ZTE added that the original scoping of Rel-17 should not be changed now. FirstNet asked all delegates with interest in Mission Critical to also follow and contribute to this topic in the TSG RAN meeting. This was then </w:t>
      </w:r>
      <w:r>
        <w:rPr>
          <w:color w:val="0000FF"/>
        </w:rPr>
        <w:t>noted</w:t>
      </w:r>
      <w:r>
        <w:t>.</w:t>
      </w:r>
    </w:p>
    <w:p w14:paraId="17C4742D" w14:textId="77777777" w:rsidR="004844AC" w:rsidRDefault="004844AC" w:rsidP="004844AC">
      <w:pPr>
        <w:pStyle w:val="Heading2"/>
      </w:pPr>
      <w:r>
        <w:t>7.3</w:t>
      </w:r>
      <w:r>
        <w:tab/>
        <w:t>Release 17 Planning (schedule, prioritization, etc.)</w:t>
      </w:r>
    </w:p>
    <w:p w14:paraId="66D5A040" w14:textId="77777777" w:rsidR="00D77357" w:rsidRDefault="00D77357" w:rsidP="00D77357">
      <w:pPr>
        <w:keepNext/>
        <w:keepLines/>
      </w:pPr>
      <w:r>
        <w:rPr>
          <w:color w:val="0000FF"/>
        </w:rPr>
        <w:t>TD SP</w:t>
      </w:r>
      <w:r>
        <w:rPr>
          <w:color w:val="0000FF"/>
        </w:rPr>
        <w:noBreakHyphen/>
        <w:t>200800</w:t>
      </w:r>
      <w:r w:rsidRPr="000D1003">
        <w:t xml:space="preserve"> </w:t>
      </w:r>
      <w:r>
        <w:t>(DISCUSSION) On Release 17 Schedule. (Source: Qualcomm Incorporated).</w:t>
      </w:r>
      <w:r>
        <w:br/>
      </w:r>
      <w:r w:rsidRPr="000D1003">
        <w:rPr>
          <w:b/>
        </w:rPr>
        <w:t>Document for:</w:t>
      </w:r>
      <w:r w:rsidRPr="000D1003">
        <w:t xml:space="preserve"> </w:t>
      </w:r>
      <w:r>
        <w:t>Approval.</w:t>
      </w:r>
      <w:r>
        <w:br/>
      </w:r>
      <w:r w:rsidRPr="000D1003">
        <w:rPr>
          <w:b/>
        </w:rPr>
        <w:t>Abstract:</w:t>
      </w:r>
      <w:r w:rsidRPr="000D1003">
        <w:t xml:space="preserve"> </w:t>
      </w:r>
      <w:r>
        <w:t>Proposes finalisation of rel.17 schedule.</w:t>
      </w:r>
    </w:p>
    <w:p w14:paraId="2416CAF8" w14:textId="77777777" w:rsidR="004844AC" w:rsidRPr="00DA12F6" w:rsidRDefault="004844AC" w:rsidP="004844AC">
      <w:pPr>
        <w:keepNext/>
        <w:rPr>
          <w:rFonts w:cs="Arial"/>
          <w:b/>
        </w:rPr>
      </w:pPr>
      <w:r w:rsidRPr="00DA12F6">
        <w:rPr>
          <w:rFonts w:cs="Arial"/>
          <w:b/>
        </w:rPr>
        <w:t>Discussion and conclusion:</w:t>
      </w:r>
    </w:p>
    <w:p w14:paraId="197546B1" w14:textId="0FB49C6E" w:rsidR="004844AC" w:rsidRPr="004B6FF8" w:rsidRDefault="004B6FF8" w:rsidP="004844AC">
      <w:pPr>
        <w:keepNext/>
      </w:pPr>
      <w:r>
        <w:t xml:space="preserve">Qualcomm presented these slides which propose finalisation of the Rel-17 schedule, taking into account the current electronic meeting environment and expected slower progress of the normative work in electronic meetings. This proposed to extend the Rel-17 schedule at this TSG SA meeting (+6 months). </w:t>
      </w:r>
      <w:r w:rsidR="00FF028E">
        <w:t xml:space="preserve">This was then </w:t>
      </w:r>
      <w:r w:rsidR="00FF028E">
        <w:rPr>
          <w:color w:val="0000FF"/>
        </w:rPr>
        <w:t>noted</w:t>
      </w:r>
      <w:r w:rsidR="00FF028E">
        <w:t>.</w:t>
      </w:r>
    </w:p>
    <w:p w14:paraId="1D2E01A4" w14:textId="77777777" w:rsidR="00D77357" w:rsidRDefault="00D77357" w:rsidP="00D77357">
      <w:pPr>
        <w:pStyle w:val="NormTop"/>
      </w:pPr>
      <w:r>
        <w:rPr>
          <w:color w:val="0000FF"/>
        </w:rPr>
        <w:t>TD SP</w:t>
      </w:r>
      <w:r>
        <w:rPr>
          <w:color w:val="0000FF"/>
        </w:rPr>
        <w:noBreakHyphen/>
        <w:t>200811</w:t>
      </w:r>
      <w:r w:rsidRPr="000D1003">
        <w:t xml:space="preserve"> </w:t>
      </w:r>
      <w:r>
        <w:t>(DISCUSSION) Discussion on Rel</w:t>
      </w:r>
      <w:r>
        <w:noBreakHyphen/>
        <w:t xml:space="preserve">17 Schedule. (Source: Huawei, </w:t>
      </w:r>
      <w:proofErr w:type="spellStart"/>
      <w:r>
        <w:t>HiSilicon</w:t>
      </w:r>
      <w:proofErr w:type="spellEnd"/>
      <w:r>
        <w:t>).</w:t>
      </w:r>
      <w:r>
        <w:br/>
      </w:r>
      <w:r w:rsidRPr="000D1003">
        <w:rPr>
          <w:b/>
        </w:rPr>
        <w:t>Document for:</w:t>
      </w:r>
      <w:r w:rsidRPr="000D1003">
        <w:t xml:space="preserve"> </w:t>
      </w:r>
      <w:r>
        <w:t>Agreement.</w:t>
      </w:r>
      <w:r>
        <w:br/>
      </w:r>
      <w:r w:rsidRPr="000D1003">
        <w:rPr>
          <w:b/>
        </w:rPr>
        <w:t>Abstract:</w:t>
      </w:r>
      <w:r w:rsidRPr="000D1003">
        <w:t xml:space="preserve"> </w:t>
      </w:r>
      <w:r>
        <w:t>Discussion on Rel</w:t>
      </w:r>
      <w:r>
        <w:noBreakHyphen/>
        <w:t>17 Schedule.</w:t>
      </w:r>
    </w:p>
    <w:p w14:paraId="35A097C5" w14:textId="77777777" w:rsidR="004844AC" w:rsidRPr="00DA12F6" w:rsidRDefault="004844AC" w:rsidP="004844AC">
      <w:pPr>
        <w:keepNext/>
        <w:rPr>
          <w:rFonts w:cs="Arial"/>
          <w:b/>
        </w:rPr>
      </w:pPr>
      <w:r w:rsidRPr="00DA12F6">
        <w:rPr>
          <w:rFonts w:cs="Arial"/>
          <w:b/>
        </w:rPr>
        <w:t>Discussion and conclusion:</w:t>
      </w:r>
    </w:p>
    <w:p w14:paraId="7AC9DF9B" w14:textId="5F085F51" w:rsidR="00FF028E" w:rsidRDefault="004B6FF8" w:rsidP="004844AC">
      <w:pPr>
        <w:keepNext/>
      </w:pPr>
      <w:r>
        <w:t xml:space="preserve">Huawei presented these slides which indicate </w:t>
      </w:r>
      <w:proofErr w:type="spellStart"/>
      <w:r>
        <w:t>tht</w:t>
      </w:r>
      <w:proofErr w:type="spellEnd"/>
      <w:r>
        <w:t xml:space="preserve"> SA WG2 study work is slower than originally predicted and normative work will consequently be delayed and proposed to extend the Rel</w:t>
      </w:r>
      <w:r>
        <w:noBreakHyphen/>
        <w:t xml:space="preserve">17 schedule at this TSG SA meeting (+3 months) and review again at the next TSG SA meeting. </w:t>
      </w:r>
      <w:r w:rsidR="00FF028E">
        <w:t xml:space="preserve">This was then </w:t>
      </w:r>
      <w:r w:rsidR="00FF028E">
        <w:rPr>
          <w:color w:val="0000FF"/>
        </w:rPr>
        <w:t>noted</w:t>
      </w:r>
      <w:r w:rsidR="00FF028E">
        <w:t>.</w:t>
      </w:r>
    </w:p>
    <w:p w14:paraId="2AA6E0BC" w14:textId="4AF43102" w:rsidR="00FF028E" w:rsidRPr="00FF028E" w:rsidRDefault="00FF028E" w:rsidP="004844AC">
      <w:pPr>
        <w:keepNext/>
        <w:rPr>
          <w:b/>
          <w:bCs/>
        </w:rPr>
      </w:pPr>
      <w:r w:rsidRPr="00FF028E">
        <w:rPr>
          <w:b/>
          <w:bCs/>
        </w:rPr>
        <w:t>General discussion:</w:t>
      </w:r>
    </w:p>
    <w:p w14:paraId="2B158291" w14:textId="50094408" w:rsidR="004B6FF8" w:rsidRPr="004B6FF8" w:rsidRDefault="004B6FF8" w:rsidP="004844AC">
      <w:pPr>
        <w:keepNext/>
      </w:pPr>
      <w:r>
        <w:t>Qualcomm asked that if Stage 2 freeze is moved from September to March, then will SA WG2 need to finish all their normative work by March 2021? Huawei replied that a final decision should be made in December TSG SA meeting based on the completion at that time. Intel commented that how to handle work in Stage 2 can be decided by TSG SA, but the impact on other TSGs of moving the Rel</w:t>
      </w:r>
      <w:r>
        <w:noBreakHyphen/>
        <w:t xml:space="preserve">17 timeline will need to be agreed between the TSGs and they prefer to make this decision at the next TSG meetings. ZTE suggested a 6 month shift should be considered for the whole </w:t>
      </w:r>
      <w:r>
        <w:lastRenderedPageBreak/>
        <w:t xml:space="preserve">Release. Samsung commented that there has already been a 3 months slip of Stage 2 and agreed with Qualcomm that there are a large number of solution evaluations needed so concluding the normative work in the current timescale is unfeasible. Nokia commented that it is unreasonable to expect the stage 2 to be stabilised in 3 months and that a Stage 2 shift without the corresponding Stage 3 shift is against the principles used in the past, where a 9 month period is needed between the stage freezes. The TSG SA Chairman commented that TSG CT had indicated that they would not expect a big problem with a Stage 2 slip of 3 months. </w:t>
      </w:r>
      <w:proofErr w:type="spellStart"/>
      <w:r>
        <w:t>FutureWei</w:t>
      </w:r>
      <w:proofErr w:type="spellEnd"/>
      <w:r>
        <w:t xml:space="preserve"> commented that SA WG2 should be allowed to continue to try to meet the current schedule and review this when an issue is raised. Ericsson supported the </w:t>
      </w:r>
      <w:proofErr w:type="spellStart"/>
      <w:r>
        <w:t>FutureWei</w:t>
      </w:r>
      <w:proofErr w:type="spellEnd"/>
      <w:r>
        <w:t xml:space="preserve"> view and would prefer to keep the pressure on the Stage 2 work to complete and debate any change to timelines in December. Huawei commented that a final decision on the necessary slip should be made in </w:t>
      </w:r>
      <w:r w:rsidR="00FF028E">
        <w:t>December</w:t>
      </w:r>
      <w:r>
        <w:t xml:space="preserve"> when the progress has been determined. MediaTek </w:t>
      </w:r>
      <w:r w:rsidR="00FF028E">
        <w:t>commented</w:t>
      </w:r>
      <w:r>
        <w:t xml:space="preserve"> that many of the studies are in poor shape and did not consider it realistic to be able to complete the work by March 2021. FirstNet commented that this would need to be coordinated with TSG RAN and added that there has been a lot of discussion about </w:t>
      </w:r>
      <w:proofErr w:type="spellStart"/>
      <w:r>
        <w:t>downscoping</w:t>
      </w:r>
      <w:proofErr w:type="spellEnd"/>
      <w:r>
        <w:t xml:space="preserve"> but preferred to extend the dates to have a </w:t>
      </w:r>
      <w:r w:rsidR="00FF028E">
        <w:t>reasonable</w:t>
      </w:r>
      <w:r>
        <w:t xml:space="preserve"> content in the Release. Vodafone commented that it would be useful to target the work which can be completed by March over that which needs until June, in order to allow some stable input to the Stage 3 groups. OPPO commented that if it is assumed the SA WG2 Studies are completed by December, at least 6 months more will be needed for the normative work. The SA WG2 Chairman commented that the idea is to complete the Studies by December 2020, but this also depends upon some RAN</w:t>
      </w:r>
      <w:r w:rsidR="00FF028E">
        <w:t> </w:t>
      </w:r>
      <w:r>
        <w:t xml:space="preserve">WG feedback and decisions. Therefore the final </w:t>
      </w:r>
      <w:r w:rsidR="00FF028E">
        <w:t>stage</w:t>
      </w:r>
      <w:r>
        <w:t xml:space="preserve"> 2 freeze date should be decided at the next TSG meetings, also so that exception sheets will </w:t>
      </w:r>
      <w:r w:rsidR="00FF028E">
        <w:t xml:space="preserve">not </w:t>
      </w:r>
      <w:r>
        <w:t>be needed for all the SA WG2 Work Items.</w:t>
      </w:r>
      <w:r w:rsidR="00FC5782">
        <w:t xml:space="preserve"> </w:t>
      </w:r>
      <w:r w:rsidR="00FF028E">
        <w:t>This was left for further offline consideration and will be added to the agenda for CC#2.</w:t>
      </w:r>
    </w:p>
    <w:p w14:paraId="21A45F4A" w14:textId="77777777" w:rsidR="00FF028E" w:rsidRDefault="00FF028E" w:rsidP="00FF028E">
      <w:pPr>
        <w:pStyle w:val="Heading2"/>
      </w:pPr>
      <w:r>
        <w:t>Issues raised for early treatment which need online discussion</w:t>
      </w:r>
    </w:p>
    <w:p w14:paraId="75563209" w14:textId="77777777" w:rsidR="00FF028E" w:rsidRDefault="00FF028E" w:rsidP="00FF028E">
      <w:pPr>
        <w:pStyle w:val="Heading2"/>
      </w:pPr>
      <w:r>
        <w:t>3.4</w:t>
      </w:r>
      <w:r>
        <w:tab/>
        <w:t>Discussion papers on work in Rel-16</w:t>
      </w:r>
    </w:p>
    <w:p w14:paraId="06CA7550" w14:textId="77777777" w:rsidR="00FF028E" w:rsidRDefault="00FF028E" w:rsidP="00FF028E">
      <w:pPr>
        <w:keepNext/>
        <w:keepLines/>
      </w:pPr>
      <w:r>
        <w:rPr>
          <w:color w:val="0000FF"/>
        </w:rPr>
        <w:t>TD SP</w:t>
      </w:r>
      <w:r>
        <w:rPr>
          <w:color w:val="0000FF"/>
        </w:rPr>
        <w:noBreakHyphen/>
        <w:t>200795</w:t>
      </w:r>
      <w:r w:rsidRPr="000D1003">
        <w:t xml:space="preserve"> </w:t>
      </w:r>
      <w:r>
        <w:t>(DISCUSSION) On 5G GUTI reallocation for CIoT. (Source: Qualcomm Incorporated).</w:t>
      </w:r>
      <w:r>
        <w:br/>
      </w:r>
      <w:r w:rsidRPr="000D1003">
        <w:rPr>
          <w:b/>
        </w:rPr>
        <w:t>Document for:</w:t>
      </w:r>
      <w:r w:rsidRPr="000D1003">
        <w:t xml:space="preserve"> </w:t>
      </w:r>
      <w:r>
        <w:t>Approval.</w:t>
      </w:r>
      <w:r>
        <w:br/>
      </w:r>
      <w:r w:rsidRPr="000D1003">
        <w:rPr>
          <w:b/>
        </w:rPr>
        <w:t>Abstract:</w:t>
      </w:r>
      <w:r w:rsidRPr="000D1003">
        <w:t xml:space="preserve"> </w:t>
      </w:r>
      <w:r>
        <w:t>Discusses the requirement of 5G GUTI re-allocation and how it impacts the CIoT signalling transactions.</w:t>
      </w:r>
    </w:p>
    <w:p w14:paraId="20034339" w14:textId="77777777" w:rsidR="00FF028E" w:rsidRPr="00DA12F6" w:rsidRDefault="00FF028E" w:rsidP="00FF028E">
      <w:pPr>
        <w:keepNext/>
        <w:rPr>
          <w:rFonts w:cs="Arial"/>
          <w:b/>
        </w:rPr>
      </w:pPr>
      <w:r w:rsidRPr="00DA12F6">
        <w:rPr>
          <w:rFonts w:cs="Arial"/>
          <w:b/>
        </w:rPr>
        <w:t>Discussion and conclusion:</w:t>
      </w:r>
    </w:p>
    <w:p w14:paraId="3836AE49" w14:textId="0B5CA264" w:rsidR="00FF028E" w:rsidRDefault="00FF028E" w:rsidP="00FF028E">
      <w:pPr>
        <w:keepNext/>
      </w:pPr>
      <w:r>
        <w:t>This was presented by Qualcomm and discusses the requirement of 5G GUTI re-allocation and how it impacts the CIoT signalling transactions. It proposes two options (Qualcomm prefer option 1):</w:t>
      </w:r>
    </w:p>
    <w:p w14:paraId="3FF67AA5" w14:textId="773F707B" w:rsidR="00FF028E" w:rsidRDefault="00FF028E" w:rsidP="00FF028E">
      <w:pPr>
        <w:pStyle w:val="B1"/>
      </w:pPr>
      <w:r>
        <w:tab/>
        <w:t>Option 1: Allocation of a new 5G-GUTI temporary identifier to the UE in response to paging in 5G is mandatory and shall apply in all cases including all CIoT optimisations.</w:t>
      </w:r>
    </w:p>
    <w:p w14:paraId="363E8542" w14:textId="2569B7A5" w:rsidR="00FF028E" w:rsidRDefault="00FF028E" w:rsidP="00FF028E">
      <w:pPr>
        <w:pStyle w:val="B1"/>
      </w:pPr>
      <w:r>
        <w:tab/>
        <w:t>Option 2: Allow an exception to the strict requirement for 5G CIoT. The trade-off between user privacy protection and signalling optimisation becomes configurable but is applicable to all different procedures defined in the context of CIoT optimisations in rel.16 and beyond.</w:t>
      </w:r>
    </w:p>
    <w:p w14:paraId="3C3924A4" w14:textId="77777777" w:rsidR="00FF028E" w:rsidRDefault="00FF028E" w:rsidP="00FF028E">
      <w:pPr>
        <w:pStyle w:val="B1"/>
      </w:pPr>
    </w:p>
    <w:p w14:paraId="6C7C7828" w14:textId="56AA8C54" w:rsidR="00FF028E" w:rsidRDefault="00FF028E" w:rsidP="00FF028E">
      <w:pPr>
        <w:keepNext/>
      </w:pPr>
      <w:r>
        <w:t>Huawei supported Option 1, which was the preference of the majority of companies in CT WG1. Intel supported Option 1. Ericsson commented that it has traditionally been an operator decision depending on the security risks inherent and supported Option 2. Nokia preferred Option 1.</w:t>
      </w:r>
      <w:r w:rsidRPr="00FF028E">
        <w:t xml:space="preserve"> </w:t>
      </w:r>
      <w:r>
        <w:t xml:space="preserve">MediaTek supported Option 1. Vodafone commented that assuming the mandatory requirement was only in the SA WG3 TS and not the CT WG1 TS, in reality Option 2 will be implemented. As many IoT devises are likely to be used by individual users, there is likely to be a large exposure risk to users. Qualcomm commented that the complication was dependent on whether the signalling procedures allow the allocation of a new 5G </w:t>
      </w:r>
      <w:r>
        <w:lastRenderedPageBreak/>
        <w:t xml:space="preserve">GUTI or not. Vodafone replied that in this case Option 1 was preferred. Sony supported Option 2. This document was then </w:t>
      </w:r>
      <w:r>
        <w:rPr>
          <w:color w:val="0000FF"/>
        </w:rPr>
        <w:t>noted</w:t>
      </w:r>
      <w:r>
        <w:t>.</w:t>
      </w:r>
    </w:p>
    <w:p w14:paraId="24C8F26D" w14:textId="77777777" w:rsidR="00FF028E" w:rsidRDefault="00FF028E" w:rsidP="00FF028E">
      <w:pPr>
        <w:pStyle w:val="NormTop"/>
      </w:pPr>
      <w:r>
        <w:rPr>
          <w:color w:val="0000FF"/>
        </w:rPr>
        <w:t>TD SP</w:t>
      </w:r>
      <w:r>
        <w:rPr>
          <w:color w:val="0000FF"/>
        </w:rPr>
        <w:noBreakHyphen/>
        <w:t>200796</w:t>
      </w:r>
      <w:r w:rsidRPr="000D1003">
        <w:t xml:space="preserve"> </w:t>
      </w:r>
      <w:r>
        <w:t>[DRAFT] LS On 5G GUTI reallocation for CIoT. (Qualcomm Korea)</w:t>
      </w:r>
      <w:r>
        <w:br/>
      </w:r>
      <w:r w:rsidRPr="000D1003">
        <w:rPr>
          <w:b/>
        </w:rPr>
        <w:t>Document for:</w:t>
      </w:r>
      <w:r w:rsidRPr="000D1003">
        <w:t xml:space="preserve"> </w:t>
      </w:r>
      <w:r>
        <w:t>Approval.</w:t>
      </w:r>
      <w:r>
        <w:br/>
      </w:r>
      <w:r w:rsidRPr="000D1003">
        <w:rPr>
          <w:b/>
        </w:rPr>
        <w:t>Abstract:</w:t>
      </w:r>
      <w:r w:rsidRPr="000D1003">
        <w:t xml:space="preserve"> </w:t>
      </w:r>
      <w:r>
        <w:t>Provides instructions on allocating new 5G GUTI at every signalling transaction trigged by paging.</w:t>
      </w:r>
    </w:p>
    <w:p w14:paraId="4C08F326" w14:textId="77777777" w:rsidR="00FF028E" w:rsidRPr="00DA12F6" w:rsidRDefault="00FF028E" w:rsidP="00FF028E">
      <w:pPr>
        <w:keepNext/>
        <w:rPr>
          <w:rFonts w:cs="Arial"/>
          <w:b/>
        </w:rPr>
      </w:pPr>
      <w:r w:rsidRPr="00DA12F6">
        <w:rPr>
          <w:rFonts w:cs="Arial"/>
          <w:b/>
        </w:rPr>
        <w:t>Discussion and conclusion:</w:t>
      </w:r>
    </w:p>
    <w:p w14:paraId="0E64D173" w14:textId="136E6C03" w:rsidR="00FF028E" w:rsidRPr="00FF028E" w:rsidRDefault="00FF028E" w:rsidP="00FF028E">
      <w:pPr>
        <w:keepNext/>
      </w:pPr>
      <w:r w:rsidRPr="00FF028E">
        <w:t>This LS was left for further consideration over e-mail</w:t>
      </w:r>
      <w:r>
        <w:t>.</w:t>
      </w:r>
    </w:p>
    <w:p w14:paraId="05AB83C5" w14:textId="77777777" w:rsidR="00FF028E" w:rsidRDefault="00FF028E" w:rsidP="00FF028E">
      <w:pPr>
        <w:pStyle w:val="Heading2"/>
      </w:pPr>
      <w:r>
        <w:t>6.2</w:t>
      </w:r>
      <w:r>
        <w:tab/>
        <w:t>Revised Release 16 and earlier Study Item Descriptions and Work Item Descriptions</w:t>
      </w:r>
    </w:p>
    <w:p w14:paraId="1FEAD570" w14:textId="77777777" w:rsidR="00FF028E" w:rsidRDefault="00FF028E" w:rsidP="00FF028E">
      <w:pPr>
        <w:keepNext/>
        <w:keepLines/>
      </w:pPr>
      <w:r>
        <w:rPr>
          <w:color w:val="0000FF"/>
        </w:rPr>
        <w:t>TD SP</w:t>
      </w:r>
      <w:r>
        <w:rPr>
          <w:color w:val="0000FF"/>
        </w:rPr>
        <w:noBreakHyphen/>
        <w:t>200656</w:t>
      </w:r>
      <w:r w:rsidRPr="000D1003">
        <w:t xml:space="preserve"> </w:t>
      </w:r>
      <w:r>
        <w:t xml:space="preserve">(WID REVISED) Revised WID for UPIP Release 16 changes. (Source: Vodafone Italia </w:t>
      </w:r>
      <w:proofErr w:type="spellStart"/>
      <w:r>
        <w:t>SpA</w:t>
      </w:r>
      <w:proofErr w:type="spellEnd"/>
      <w:r>
        <w:t>).</w:t>
      </w:r>
      <w:r>
        <w:br/>
      </w:r>
      <w:r w:rsidRPr="000D1003">
        <w:rPr>
          <w:b/>
        </w:rPr>
        <w:t>Document for:</w:t>
      </w:r>
      <w:r w:rsidRPr="000D1003">
        <w:t xml:space="preserve"> </w:t>
      </w:r>
      <w:r>
        <w:t>Approval.</w:t>
      </w:r>
      <w:r>
        <w:br/>
      </w:r>
      <w:r w:rsidRPr="000D1003">
        <w:rPr>
          <w:b/>
        </w:rPr>
        <w:t>Abstract:</w:t>
      </w:r>
      <w:r w:rsidRPr="000D1003">
        <w:t xml:space="preserve"> </w:t>
      </w:r>
      <w:r>
        <w:t>Updates Objectives, Impacted TSs and Supporting companies.</w:t>
      </w:r>
    </w:p>
    <w:p w14:paraId="0F0AFE5C" w14:textId="77777777" w:rsidR="00FF028E" w:rsidRPr="00DA12F6" w:rsidRDefault="00FF028E" w:rsidP="00FF028E">
      <w:pPr>
        <w:keepNext/>
        <w:rPr>
          <w:rFonts w:cs="Arial"/>
          <w:b/>
        </w:rPr>
      </w:pPr>
      <w:r w:rsidRPr="00DA12F6">
        <w:rPr>
          <w:rFonts w:cs="Arial"/>
          <w:b/>
        </w:rPr>
        <w:t>Discussion and conclusion:</w:t>
      </w:r>
    </w:p>
    <w:p w14:paraId="33CCCCA4" w14:textId="53CB554C" w:rsidR="00FF028E" w:rsidRPr="00DA12F6" w:rsidRDefault="00FF028E" w:rsidP="00FF028E">
      <w:pPr>
        <w:keepNext/>
      </w:pPr>
      <w:r>
        <w:t>The SA</w:t>
      </w:r>
      <w:r w:rsidR="00FC5782">
        <w:t> WG3</w:t>
      </w:r>
      <w:r>
        <w:t xml:space="preserve"> Chairman reported that this revision of the WID was provided after the revisions deadline and has been circulated over the SA</w:t>
      </w:r>
      <w:r w:rsidR="00FC5782">
        <w:t> WG3</w:t>
      </w:r>
      <w:r>
        <w:t xml:space="preserve"> e-mail list. It was clarified that this should be a Rel-16 WI to align the Rel-16 work. This revised WID was then </w:t>
      </w:r>
      <w:r>
        <w:rPr>
          <w:color w:val="FF0000"/>
        </w:rPr>
        <w:t>approved</w:t>
      </w:r>
      <w:r>
        <w:t xml:space="preserve">. </w:t>
      </w:r>
      <w:r w:rsidRPr="00FF028E">
        <w:rPr>
          <w:b/>
          <w:bCs/>
          <w:color w:val="0000FF"/>
        </w:rPr>
        <w:t>The 3GPP Work Plan will need to be updated to indicate Rel-16 for UPIP_SEC</w:t>
      </w:r>
      <w:r>
        <w:t>.</w:t>
      </w:r>
    </w:p>
    <w:p w14:paraId="74EB5818" w14:textId="77777777" w:rsidR="00FF028E" w:rsidRDefault="00FF028E" w:rsidP="00FF028E">
      <w:pPr>
        <w:pStyle w:val="Heading2"/>
      </w:pPr>
      <w:r>
        <w:t>6.3</w:t>
      </w:r>
      <w:r>
        <w:tab/>
        <w:t>New Release 17 Study Item Descriptions</w:t>
      </w:r>
    </w:p>
    <w:p w14:paraId="039F74C1" w14:textId="77777777" w:rsidR="00FF028E" w:rsidRDefault="00FF028E" w:rsidP="00FF028E">
      <w:pPr>
        <w:keepNext/>
        <w:keepLines/>
      </w:pPr>
      <w:r>
        <w:rPr>
          <w:color w:val="0000FF"/>
        </w:rPr>
        <w:t>TD SP</w:t>
      </w:r>
      <w:r>
        <w:rPr>
          <w:color w:val="0000FF"/>
        </w:rPr>
        <w:noBreakHyphen/>
        <w:t>200812</w:t>
      </w:r>
      <w:r w:rsidRPr="000D1003">
        <w:t xml:space="preserve"> </w:t>
      </w:r>
      <w:r>
        <w:t xml:space="preserve">(SID NEW) New Study on User Consent for 3GPP services. (Source: Huawei, </w:t>
      </w:r>
      <w:proofErr w:type="spellStart"/>
      <w:r>
        <w:t>Hisilicon</w:t>
      </w:r>
      <w:proofErr w:type="spellEnd"/>
      <w:r>
        <w:t>, China Unicom, CAICT, CATT).</w:t>
      </w:r>
      <w:r>
        <w:br/>
      </w:r>
      <w:r w:rsidRPr="000D1003">
        <w:rPr>
          <w:b/>
        </w:rPr>
        <w:t>Document for:</w:t>
      </w:r>
      <w:r w:rsidRPr="000D1003">
        <w:t xml:space="preserve"> </w:t>
      </w:r>
      <w:r>
        <w:t>Approval.</w:t>
      </w:r>
      <w:r>
        <w:br/>
      </w:r>
      <w:r w:rsidRPr="000D1003">
        <w:rPr>
          <w:b/>
        </w:rPr>
        <w:t>Abstract:</w:t>
      </w:r>
      <w:r w:rsidRPr="000D1003">
        <w:t xml:space="preserve"> </w:t>
      </w:r>
      <w:r>
        <w:t>This SID is to identify and evaluate the requirements and solutions to support user consent for 3GPP services.</w:t>
      </w:r>
    </w:p>
    <w:p w14:paraId="174EB01C" w14:textId="77777777" w:rsidR="00FF028E" w:rsidRPr="00DA12F6" w:rsidRDefault="00FF028E" w:rsidP="00FF028E">
      <w:pPr>
        <w:keepNext/>
        <w:rPr>
          <w:rFonts w:cs="Arial"/>
          <w:b/>
        </w:rPr>
      </w:pPr>
      <w:r w:rsidRPr="00DA12F6">
        <w:rPr>
          <w:rFonts w:cs="Arial"/>
          <w:b/>
        </w:rPr>
        <w:t>Discussion and conclusion:</w:t>
      </w:r>
    </w:p>
    <w:p w14:paraId="40C6EB27" w14:textId="69EC1C04" w:rsidR="00FF028E" w:rsidRPr="00FF028E" w:rsidRDefault="00FF028E" w:rsidP="00FF028E">
      <w:pPr>
        <w:keepNext/>
      </w:pPr>
      <w:r>
        <w:t xml:space="preserve">NTT DOCOMO confirmed that they were happy with SP 200812_r01. This new SID, SP 200812_r01, was then </w:t>
      </w:r>
      <w:r>
        <w:rPr>
          <w:color w:val="FF0000"/>
        </w:rPr>
        <w:t>approved</w:t>
      </w:r>
      <w:r>
        <w:t>.</w:t>
      </w:r>
    </w:p>
    <w:p w14:paraId="140A3724" w14:textId="77777777" w:rsidR="00FF028E" w:rsidRDefault="00FF028E" w:rsidP="00FF028E">
      <w:pPr>
        <w:pStyle w:val="Heading2"/>
      </w:pPr>
      <w:r>
        <w:t>6.6</w:t>
      </w:r>
      <w:r>
        <w:tab/>
        <w:t>New Release 18 Study Item Descriptions</w:t>
      </w:r>
    </w:p>
    <w:p w14:paraId="66F22EFA" w14:textId="77777777" w:rsidR="00FF028E" w:rsidRDefault="00FF028E" w:rsidP="00FF028E">
      <w:pPr>
        <w:keepNext/>
        <w:keepLines/>
      </w:pPr>
      <w:r>
        <w:rPr>
          <w:color w:val="0000FF"/>
        </w:rPr>
        <w:t>TD SP</w:t>
      </w:r>
      <w:r>
        <w:rPr>
          <w:color w:val="0000FF"/>
        </w:rPr>
        <w:noBreakHyphen/>
        <w:t>200821</w:t>
      </w:r>
      <w:r w:rsidRPr="000D1003">
        <w:t xml:space="preserve"> </w:t>
      </w:r>
      <w:r>
        <w:t xml:space="preserve">(DISCUSSION) Study on Support _x00B_for Service Function Chaining in 5G System (FS_SFCin5GS). (Source: Intel, Deutsche Telekom AG, Tencent, Telefónica, Affirmed Network, AT&amp;T, </w:t>
      </w:r>
      <w:proofErr w:type="spellStart"/>
      <w:r>
        <w:t>Sandvine</w:t>
      </w:r>
      <w:proofErr w:type="spellEnd"/>
      <w:r>
        <w:t xml:space="preserve">, </w:t>
      </w:r>
      <w:proofErr w:type="spellStart"/>
      <w:r>
        <w:t>Convida</w:t>
      </w:r>
      <w:proofErr w:type="spellEnd"/>
      <w:r>
        <w:t xml:space="preserve"> Wireless, </w:t>
      </w:r>
      <w:proofErr w:type="spellStart"/>
      <w:r>
        <w:t>InterDigital</w:t>
      </w:r>
      <w:proofErr w:type="spellEnd"/>
      <w:r>
        <w:t>, KPN, Verizon UK Ltd., KDDI, Vodafone, Telecom Italia, Cisco, b&lt;&gt;com, Spirent Communications).</w:t>
      </w:r>
      <w:r>
        <w:br/>
      </w:r>
      <w:r w:rsidRPr="000D1003">
        <w:rPr>
          <w:b/>
        </w:rPr>
        <w:t>Document for:</w:t>
      </w:r>
      <w:r w:rsidRPr="000D1003">
        <w:t xml:space="preserve"> </w:t>
      </w:r>
      <w:r>
        <w:t>Discussion.</w:t>
      </w:r>
      <w:r>
        <w:br/>
      </w:r>
      <w:r w:rsidRPr="000D1003">
        <w:rPr>
          <w:b/>
        </w:rPr>
        <w:t>Abstract:</w:t>
      </w:r>
      <w:r w:rsidRPr="000D1003">
        <w:t xml:space="preserve"> </w:t>
      </w:r>
      <w:r>
        <w:t>Summary: The proposed Rel</w:t>
      </w:r>
      <w:r>
        <w:noBreakHyphen/>
        <w:t>18 SA WG1 study (FS_SFCin5GS; S1-203293; updated for SA plenary in SP-200822) is supported by a large number of companies. The study proposal was noted in SA WG1 based on objections that do not challenge the technical aspects of the proposal. The comments from objecting companies focused on the wording and whether the work should proceed directly with normative work in SA WG1, or whether it can be carried out directly by Stage 2 groups. This contribution provides a clear illustration of the potential Stage 1 specification impact, but that a study is necessary before a conclusion can be made. Proposal: Based on the above, it is proposed to approve this SA WG1 Rel</w:t>
      </w:r>
      <w:r>
        <w:noBreakHyphen/>
        <w:t>18 SID proposal (Support of Service function chaining in 5G system (FS_SFCin5GS)).</w:t>
      </w:r>
    </w:p>
    <w:p w14:paraId="740110EC" w14:textId="77777777" w:rsidR="00FF028E" w:rsidRPr="00DA12F6" w:rsidRDefault="00FF028E" w:rsidP="00FF028E">
      <w:pPr>
        <w:keepNext/>
        <w:rPr>
          <w:rFonts w:cs="Arial"/>
          <w:b/>
        </w:rPr>
      </w:pPr>
      <w:r w:rsidRPr="00DA12F6">
        <w:rPr>
          <w:rFonts w:cs="Arial"/>
          <w:b/>
        </w:rPr>
        <w:t>Discussion and conclusion:</w:t>
      </w:r>
    </w:p>
    <w:p w14:paraId="67F32159" w14:textId="4C8ED29E" w:rsidR="00FF028E" w:rsidRPr="00FF028E" w:rsidRDefault="00FF028E" w:rsidP="00FF028E">
      <w:pPr>
        <w:keepNext/>
      </w:pPr>
      <w:r>
        <w:t>This was presented by Intel which proposes to approve this SA WG1 Rel</w:t>
      </w:r>
      <w:r>
        <w:noBreakHyphen/>
        <w:t>18 SID proposal</w:t>
      </w:r>
      <w:r w:rsidRPr="00FF028E">
        <w:rPr>
          <w:color w:val="0000FF"/>
        </w:rPr>
        <w:t xml:space="preserve"> </w:t>
      </w:r>
      <w:r>
        <w:t xml:space="preserve">in </w:t>
      </w:r>
      <w:r>
        <w:rPr>
          <w:color w:val="0000FF"/>
        </w:rPr>
        <w:t>TD SP</w:t>
      </w:r>
      <w:r>
        <w:rPr>
          <w:color w:val="0000FF"/>
        </w:rPr>
        <w:noBreakHyphen/>
        <w:t>200822</w:t>
      </w:r>
      <w:r>
        <w:t xml:space="preserve"> (Support of Service function chaining in 5G system (FS_SFCin5GS)). This was then </w:t>
      </w:r>
      <w:r>
        <w:rPr>
          <w:color w:val="0000FF"/>
        </w:rPr>
        <w:t>noted</w:t>
      </w:r>
      <w:r>
        <w:t>.</w:t>
      </w:r>
    </w:p>
    <w:p w14:paraId="755337A8" w14:textId="77777777" w:rsidR="00FF028E" w:rsidRDefault="00FF028E" w:rsidP="00FF028E">
      <w:pPr>
        <w:pStyle w:val="NormTop"/>
      </w:pPr>
      <w:r>
        <w:rPr>
          <w:color w:val="0000FF"/>
        </w:rPr>
        <w:t>TD SP</w:t>
      </w:r>
      <w:r>
        <w:rPr>
          <w:color w:val="0000FF"/>
        </w:rPr>
        <w:noBreakHyphen/>
        <w:t>200822</w:t>
      </w:r>
      <w:r w:rsidRPr="000D1003">
        <w:t xml:space="preserve"> </w:t>
      </w:r>
      <w:r>
        <w:t xml:space="preserve">(SID NEW) New SID on Study on Support for Service Function Chaining in 5G System. (Source: Intel Corporation, Deutsche Telekom AG, Tencent, Telefónica, Affirmed Network, AT&amp;T, </w:t>
      </w:r>
      <w:proofErr w:type="spellStart"/>
      <w:r>
        <w:t>Sandvine</w:t>
      </w:r>
      <w:proofErr w:type="spellEnd"/>
      <w:r>
        <w:t xml:space="preserve">, </w:t>
      </w:r>
      <w:proofErr w:type="spellStart"/>
      <w:r>
        <w:t>Convida</w:t>
      </w:r>
      <w:proofErr w:type="spellEnd"/>
      <w:r>
        <w:t xml:space="preserve"> Wireless, </w:t>
      </w:r>
      <w:proofErr w:type="spellStart"/>
      <w:r>
        <w:t>InterDigital</w:t>
      </w:r>
      <w:proofErr w:type="spellEnd"/>
      <w:r>
        <w:t>, KPN, Verizon UK Ltd., KDDI, Vodafone, Telecom Italia, Cisco, b&lt;&gt;com).</w:t>
      </w:r>
      <w:r>
        <w:br/>
      </w:r>
      <w:r w:rsidRPr="000D1003">
        <w:rPr>
          <w:b/>
        </w:rPr>
        <w:t>Document for:</w:t>
      </w:r>
      <w:r w:rsidRPr="000D1003">
        <w:t xml:space="preserve"> </w:t>
      </w:r>
      <w:r>
        <w:t>Approval.</w:t>
      </w:r>
      <w:r>
        <w:br/>
      </w:r>
      <w:r w:rsidRPr="000D1003">
        <w:rPr>
          <w:b/>
        </w:rPr>
        <w:t>Abstract:</w:t>
      </w:r>
      <w:r w:rsidRPr="000D1003">
        <w:t xml:space="preserve"> </w:t>
      </w:r>
      <w:r>
        <w:t xml:space="preserve">Objective: The aim of this work is to study the enable support of service function chaining in 5G system for value-added services provided by network operators to third parties, including:. The study will consider </w:t>
      </w:r>
      <w:proofErr w:type="spellStart"/>
      <w:r>
        <w:t>useUse</w:t>
      </w:r>
      <w:proofErr w:type="spellEnd"/>
      <w:r>
        <w:t xml:space="preserve"> cases and service requirements related to: - provide service definition of supported service functions and service function paths; - provide service configuration and management support of service functions and service function paths to third parties for applications and their users with value-added services, e.g. provided by 5GS only or both of 5GS and 3rd parties; - provide continuing same value-added service experiences for UEs using 5G services, e.g. </w:t>
      </w:r>
      <w:proofErr w:type="spellStart"/>
      <w:r>
        <w:t>eMBB</w:t>
      </w:r>
      <w:proofErr w:type="spellEnd"/>
      <w:r>
        <w:t>, V2X, AVPROD, NCIS, etc., and moving between networks. Gap analysis between the identified service requirements and existing 5GS service requirements or functionalities. Note: the gap analysis takes into account previous work related to Stage 1 services requirements on SFC already developed in other SDOs (e.g. IETF RFC 7665, IETF RFC 8300, IETF RFC 8459, ITU-T Y.2242, etc).</w:t>
      </w:r>
    </w:p>
    <w:p w14:paraId="148B308E" w14:textId="77777777" w:rsidR="00FF028E" w:rsidRPr="00DA12F6" w:rsidRDefault="00FF028E" w:rsidP="00FF028E">
      <w:pPr>
        <w:keepNext/>
        <w:rPr>
          <w:rFonts w:cs="Arial"/>
          <w:b/>
        </w:rPr>
      </w:pPr>
      <w:r w:rsidRPr="00DA12F6">
        <w:rPr>
          <w:rFonts w:cs="Arial"/>
          <w:b/>
        </w:rPr>
        <w:t>Discussion and conclusion:</w:t>
      </w:r>
    </w:p>
    <w:p w14:paraId="39E850CE" w14:textId="08F1DEA7" w:rsidR="00FF028E" w:rsidRPr="00FF028E" w:rsidRDefault="00FF028E" w:rsidP="00FF028E">
      <w:pPr>
        <w:rPr>
          <w:lang w:eastAsia="en-US"/>
        </w:rPr>
      </w:pPr>
      <w:r>
        <w:t xml:space="preserve">Ericsson commented that this was studied in Rel-13, continuing to Rel-14 in SA WG1. The confusion appears in the boundary between this functionality the 5G system, which cannot be viewed from the stage 1 into the stage 2 architecture. Nokia agreed with the issues raised by Ericsson and suggested that if there are stage 1 requirements which </w:t>
      </w:r>
      <w:r>
        <w:lastRenderedPageBreak/>
        <w:t xml:space="preserve">need to be addressed that these gaps should be identified and can be handled if necessary by normative WID and CR proposals, but did not see the need of a study for it. </w:t>
      </w:r>
      <w:r w:rsidR="00FC5782">
        <w:t xml:space="preserve">This </w:t>
      </w:r>
      <w:r w:rsidRPr="00FF028E">
        <w:t>was left for further consideration over e-mail</w:t>
      </w:r>
      <w:r>
        <w:t>.</w:t>
      </w:r>
    </w:p>
    <w:p w14:paraId="1727A9A3" w14:textId="77777777" w:rsidR="00FF028E" w:rsidRDefault="00FF028E" w:rsidP="00FF028E">
      <w:pPr>
        <w:pStyle w:val="NormTop"/>
      </w:pPr>
      <w:r>
        <w:rPr>
          <w:color w:val="0000FF"/>
        </w:rPr>
        <w:t>TD SP</w:t>
      </w:r>
      <w:r>
        <w:rPr>
          <w:color w:val="0000FF"/>
        </w:rPr>
        <w:noBreakHyphen/>
        <w:t>200820</w:t>
      </w:r>
      <w:r w:rsidRPr="000D1003">
        <w:t xml:space="preserve"> </w:t>
      </w:r>
      <w:r>
        <w:t xml:space="preserve">(DRAFT TS) Draft TS 28.555 'Network policy management for 5G mobile networks; Stage 1'. (Source: SA WG5). (Revision of </w:t>
      </w:r>
      <w:r w:rsidRPr="000D1003">
        <w:rPr>
          <w:color w:val="0000FF"/>
        </w:rPr>
        <w:t>TD SP</w:t>
      </w:r>
      <w:r w:rsidRPr="000D1003">
        <w:rPr>
          <w:color w:val="0000FF"/>
        </w:rPr>
        <w:noBreakHyphen/>
        <w:t>200762</w:t>
      </w:r>
      <w:r w:rsidRPr="000D1003">
        <w:t>).</w:t>
      </w:r>
      <w:r>
        <w:br/>
      </w:r>
      <w:r w:rsidRPr="000D1003">
        <w:rPr>
          <w:b/>
        </w:rPr>
        <w:t>Document for:</w:t>
      </w:r>
      <w:r w:rsidRPr="000D1003">
        <w:t xml:space="preserve"> </w:t>
      </w:r>
      <w:r>
        <w:t>Information.</w:t>
      </w:r>
      <w:r>
        <w:br/>
      </w:r>
      <w:r w:rsidRPr="000D1003">
        <w:rPr>
          <w:b/>
        </w:rPr>
        <w:t>Abstract:</w:t>
      </w:r>
      <w:r w:rsidRPr="000D1003">
        <w:t xml:space="preserve"> </w:t>
      </w:r>
      <w:r>
        <w:t>Abstract of document: The present document describes background, concepts, scenario, requirements and standard consideration for policy management in 5G network. Changes since last presentation to SA Meeting #: This is the first presentation. Outstanding Issues: Actor roles, telecommunication resources. Contentious Issues: No contentious issues.</w:t>
      </w:r>
    </w:p>
    <w:p w14:paraId="67A3A0D0" w14:textId="77777777" w:rsidR="00FF028E" w:rsidRPr="00DA12F6" w:rsidRDefault="00FF028E" w:rsidP="00FF028E">
      <w:pPr>
        <w:keepNext/>
        <w:rPr>
          <w:rFonts w:cs="Arial"/>
          <w:b/>
        </w:rPr>
      </w:pPr>
      <w:r w:rsidRPr="00DA12F6">
        <w:rPr>
          <w:rFonts w:cs="Arial"/>
          <w:b/>
        </w:rPr>
        <w:t>Discussion and conclusion:</w:t>
      </w:r>
    </w:p>
    <w:p w14:paraId="0B5D3A29" w14:textId="67F7F42C" w:rsidR="00FF028E" w:rsidRPr="00DA12F6" w:rsidRDefault="00FF028E" w:rsidP="00FF028E">
      <w:pPr>
        <w:keepNext/>
      </w:pPr>
      <w:r>
        <w:t xml:space="preserve">Revision of SP-200762. It was clarified that this was revised because the previous submission was marked for approval, whereas it is for information. </w:t>
      </w:r>
      <w:r>
        <w:rPr>
          <w:lang w:eastAsia="en-US"/>
        </w:rPr>
        <w:t xml:space="preserve">This draft TS was </w:t>
      </w:r>
      <w:r w:rsidRPr="00C41620">
        <w:rPr>
          <w:color w:val="0000FF"/>
          <w:lang w:eastAsia="en-US"/>
        </w:rPr>
        <w:t>noted</w:t>
      </w:r>
      <w:r>
        <w:rPr>
          <w:lang w:eastAsia="en-US"/>
        </w:rPr>
        <w:t>. Members were asked to provide any comments and update proposals to SA WG</w:t>
      </w:r>
      <w:r w:rsidR="00FC5782">
        <w:rPr>
          <w:lang w:eastAsia="en-US"/>
        </w:rPr>
        <w:t>5.</w:t>
      </w:r>
    </w:p>
    <w:p w14:paraId="116A8A4E" w14:textId="77777777" w:rsidR="00FF028E" w:rsidRDefault="00FF028E" w:rsidP="00FF028E">
      <w:pPr>
        <w:pStyle w:val="Heading2"/>
      </w:pPr>
      <w:r>
        <w:t>7.1</w:t>
      </w:r>
      <w:r>
        <w:tab/>
        <w:t>General Release Planning issues</w:t>
      </w:r>
    </w:p>
    <w:p w14:paraId="3F48922D" w14:textId="77777777" w:rsidR="00FF028E" w:rsidRDefault="00FF028E" w:rsidP="00FF028E">
      <w:pPr>
        <w:keepNext/>
        <w:keepLines/>
      </w:pPr>
      <w:r>
        <w:rPr>
          <w:color w:val="0000FF"/>
        </w:rPr>
        <w:t>TD SP</w:t>
      </w:r>
      <w:r>
        <w:rPr>
          <w:color w:val="0000FF"/>
        </w:rPr>
        <w:noBreakHyphen/>
        <w:t>200815</w:t>
      </w:r>
      <w:r w:rsidRPr="000D1003">
        <w:t xml:space="preserve"> </w:t>
      </w:r>
      <w:r>
        <w:t>(DISCUSSION) 3GPP Meeting Planning H1/2021. (Source: TSG SA Chairman).</w:t>
      </w:r>
      <w:r>
        <w:br/>
      </w:r>
      <w:r w:rsidRPr="000D1003">
        <w:rPr>
          <w:b/>
        </w:rPr>
        <w:t>Document for:</w:t>
      </w:r>
      <w:r w:rsidRPr="000D1003">
        <w:t xml:space="preserve"> </w:t>
      </w:r>
      <w:r>
        <w:t>Information.</w:t>
      </w:r>
      <w:r>
        <w:br/>
      </w:r>
      <w:r w:rsidRPr="000D1003">
        <w:rPr>
          <w:b/>
        </w:rPr>
        <w:t>Abstract:</w:t>
      </w:r>
      <w:r w:rsidRPr="000D1003">
        <w:t xml:space="preserve"> </w:t>
      </w:r>
      <w:r>
        <w:t>H1/2021 WG and e-meetings should be planned as e-meetings.</w:t>
      </w:r>
    </w:p>
    <w:p w14:paraId="5E1C98E5" w14:textId="77777777" w:rsidR="00FF028E" w:rsidRPr="00DA12F6" w:rsidRDefault="00FF028E" w:rsidP="00FF028E">
      <w:pPr>
        <w:keepNext/>
        <w:rPr>
          <w:rFonts w:cs="Arial"/>
          <w:b/>
        </w:rPr>
      </w:pPr>
      <w:r w:rsidRPr="00DA12F6">
        <w:rPr>
          <w:rFonts w:cs="Arial"/>
          <w:b/>
        </w:rPr>
        <w:t>Discussion and conclusion:</w:t>
      </w:r>
    </w:p>
    <w:p w14:paraId="0A226D26" w14:textId="027C4C78" w:rsidR="00FF028E" w:rsidRPr="00FF028E" w:rsidRDefault="00FF028E" w:rsidP="00FF028E">
      <w:pPr>
        <w:keepNext/>
      </w:pPr>
      <w:r>
        <w:t xml:space="preserve">This was presented by the </w:t>
      </w:r>
      <w:r w:rsidR="00FC5782">
        <w:t>TSG S</w:t>
      </w:r>
      <w:r>
        <w:t xml:space="preserve">A Chairman and indicates that it is likely that Q1/2021 and Q2/2021 will need to be e-meetings. It is possible that Elections may be held in March 2021, in which case the meeting may be extended to start </w:t>
      </w:r>
      <w:r>
        <w:lastRenderedPageBreak/>
        <w:t xml:space="preserve">early to allow time to hold electronic elections. It was clarified that any such extensions would not be for technical discussion. This was then </w:t>
      </w:r>
      <w:r>
        <w:rPr>
          <w:color w:val="0000FF"/>
        </w:rPr>
        <w:t>noted</w:t>
      </w:r>
      <w:r>
        <w:t>.</w:t>
      </w:r>
    </w:p>
    <w:p w14:paraId="4DA9F307" w14:textId="77777777" w:rsidR="00FF028E" w:rsidRDefault="00FF028E" w:rsidP="00FF028E">
      <w:pPr>
        <w:pStyle w:val="Heading2"/>
      </w:pPr>
      <w:r>
        <w:t>16.2</w:t>
      </w:r>
      <w:r>
        <w:tab/>
        <w:t>SA WG2 Rel-16 CRs</w:t>
      </w:r>
    </w:p>
    <w:p w14:paraId="0BDD31F5" w14:textId="77777777" w:rsidR="00FF028E" w:rsidRDefault="00FF028E" w:rsidP="00FF028E">
      <w:pPr>
        <w:keepNext/>
        <w:keepLines/>
      </w:pPr>
      <w:r>
        <w:rPr>
          <w:color w:val="0000FF"/>
        </w:rPr>
        <w:t>TD SP</w:t>
      </w:r>
      <w:r>
        <w:rPr>
          <w:color w:val="0000FF"/>
        </w:rPr>
        <w:noBreakHyphen/>
        <w:t>200685</w:t>
      </w:r>
      <w:r w:rsidRPr="000D1003">
        <w:t xml:space="preserve"> </w:t>
      </w:r>
      <w:r>
        <w:t>(CR PACK) CRs to 23.401, 23.502 on RACS (Rel</w:t>
      </w:r>
      <w:r>
        <w:noBreakHyphen/>
        <w:t>16). (Source: SA WG2).</w:t>
      </w:r>
      <w:r>
        <w:br/>
      </w:r>
      <w:r w:rsidRPr="000D1003">
        <w:rPr>
          <w:b/>
        </w:rPr>
        <w:t>Document for:</w:t>
      </w:r>
      <w:r w:rsidRPr="000D1003">
        <w:t xml:space="preserve"> </w:t>
      </w:r>
      <w:r>
        <w:t>Approval.</w:t>
      </w:r>
      <w:r>
        <w:br/>
      </w:r>
      <w:r w:rsidRPr="000D1003">
        <w:rPr>
          <w:b/>
        </w:rPr>
        <w:t>Abstract:</w:t>
      </w:r>
      <w:r w:rsidRPr="000D1003">
        <w:t xml:space="preserve"> </w:t>
      </w:r>
      <w:r>
        <w:t>23.501 CR2383R1; 23.502 CR2326R1; 23.401 CR3605R1.</w:t>
      </w:r>
    </w:p>
    <w:p w14:paraId="3FD23263" w14:textId="77777777" w:rsidR="00FF028E" w:rsidRPr="00DA12F6" w:rsidRDefault="00FF028E" w:rsidP="00FF028E">
      <w:pPr>
        <w:keepNext/>
        <w:rPr>
          <w:rFonts w:cs="Arial"/>
          <w:b/>
        </w:rPr>
      </w:pPr>
      <w:r w:rsidRPr="00DA12F6">
        <w:rPr>
          <w:rFonts w:cs="Arial"/>
          <w:b/>
        </w:rPr>
        <w:t>Discussion and conclusion:</w:t>
      </w:r>
    </w:p>
    <w:p w14:paraId="7DE3C425" w14:textId="573AAF71" w:rsidR="00FF028E" w:rsidRPr="00DA12F6" w:rsidRDefault="00FF028E" w:rsidP="00FF028E">
      <w:pPr>
        <w:keepNext/>
      </w:pPr>
      <w:r>
        <w:t>Company proposed revision of 23.501 CR2383R1 in SP-200802. 23.501 CR2383R1 was considered as revised and other C</w:t>
      </w:r>
      <w:r w:rsidR="00FC5782">
        <w:t>R</w:t>
      </w:r>
      <w:r>
        <w:t xml:space="preserve">s in this CR pack were </w:t>
      </w:r>
      <w:r>
        <w:rPr>
          <w:color w:val="FF0000"/>
        </w:rPr>
        <w:t>approved</w:t>
      </w:r>
      <w:r>
        <w:t>.</w:t>
      </w:r>
      <w:r w:rsidR="000043D6">
        <w:t xml:space="preserve"> (This CR Pack was </w:t>
      </w:r>
      <w:r w:rsidR="000043D6" w:rsidRPr="000043D6">
        <w:rPr>
          <w:color w:val="FF0000"/>
        </w:rPr>
        <w:t>partially approved</w:t>
      </w:r>
      <w:r w:rsidR="000043D6">
        <w:t>).</w:t>
      </w:r>
    </w:p>
    <w:p w14:paraId="25E8CAE3" w14:textId="5D1EA8F5" w:rsidR="00FF028E" w:rsidRDefault="00FF028E" w:rsidP="00FF028E">
      <w:pPr>
        <w:pStyle w:val="NormTop"/>
      </w:pPr>
      <w:r>
        <w:rPr>
          <w:color w:val="0000FF"/>
        </w:rPr>
        <w:t>TD SP</w:t>
      </w:r>
      <w:r>
        <w:rPr>
          <w:color w:val="0000FF"/>
        </w:rPr>
        <w:noBreakHyphen/>
        <w:t>200802</w:t>
      </w:r>
      <w:r w:rsidRPr="000D1003">
        <w:t xml:space="preserve"> </w:t>
      </w:r>
      <w:r>
        <w:t>23.501 CR2383R2 (Rel</w:t>
      </w:r>
      <w:r>
        <w:noBreakHyphen/>
        <w:t>16, 'F'): Signalling of UE Radio Capability ID in Registration procedure. (Source: Qualcomm Incorporated).</w:t>
      </w:r>
      <w:r>
        <w:br/>
      </w:r>
      <w:r w:rsidRPr="000D1003">
        <w:rPr>
          <w:b/>
        </w:rPr>
        <w:t>Document for:</w:t>
      </w:r>
      <w:r w:rsidRPr="000D1003">
        <w:t xml:space="preserve"> </w:t>
      </w:r>
      <w:r>
        <w:t>Approval.</w:t>
      </w:r>
      <w:r>
        <w:br/>
      </w:r>
      <w:r w:rsidRPr="000D1003">
        <w:rPr>
          <w:b/>
        </w:rPr>
        <w:t>Abstract:</w:t>
      </w:r>
      <w:r w:rsidRPr="000D1003">
        <w:t xml:space="preserve"> </w:t>
      </w:r>
      <w:r>
        <w:t>Summary of change: Clarifies the signalling of UE Radio Capability ID in Registration procedures.</w:t>
      </w:r>
    </w:p>
    <w:p w14:paraId="6EBC1B49" w14:textId="77777777" w:rsidR="00FF028E" w:rsidRPr="00DA12F6" w:rsidRDefault="00FF028E" w:rsidP="00FF028E">
      <w:pPr>
        <w:keepNext/>
        <w:rPr>
          <w:rFonts w:cs="Arial"/>
          <w:b/>
        </w:rPr>
      </w:pPr>
      <w:r w:rsidRPr="00DA12F6">
        <w:rPr>
          <w:rFonts w:cs="Arial"/>
          <w:b/>
        </w:rPr>
        <w:t>Discussion and conclusion:</w:t>
      </w:r>
    </w:p>
    <w:p w14:paraId="416FC1E5" w14:textId="7F9B2674" w:rsidR="00FF028E" w:rsidRPr="00FF028E" w:rsidRDefault="00FF028E" w:rsidP="00FF028E">
      <w:pPr>
        <w:keepNext/>
      </w:pPr>
      <w:r>
        <w:t xml:space="preserve">Revision of S2-2006493 (23.501 CR2383R1) in CR Pack SP-200685. Vodafone supported this CR. This CR was </w:t>
      </w:r>
      <w:r>
        <w:rPr>
          <w:color w:val="FF0000"/>
        </w:rPr>
        <w:t>approved</w:t>
      </w:r>
      <w:r>
        <w:t>.</w:t>
      </w:r>
    </w:p>
    <w:p w14:paraId="762B72E1" w14:textId="77777777" w:rsidR="00FF028E" w:rsidRDefault="00FF028E" w:rsidP="00FF028E">
      <w:pPr>
        <w:pStyle w:val="NormTop"/>
      </w:pPr>
      <w:r>
        <w:rPr>
          <w:color w:val="0000FF"/>
        </w:rPr>
        <w:t>TD SP</w:t>
      </w:r>
      <w:r>
        <w:rPr>
          <w:color w:val="0000FF"/>
        </w:rPr>
        <w:noBreakHyphen/>
        <w:t>200688</w:t>
      </w:r>
      <w:r w:rsidRPr="000D1003">
        <w:t xml:space="preserve"> </w:t>
      </w:r>
      <w:r>
        <w:t>(CR PACK) CRs to 23.501, 23.502, 23.503 on Vertical_LAN (Rel</w:t>
      </w:r>
      <w:r>
        <w:noBreakHyphen/>
        <w:t>16). (Source: SA WG2).</w:t>
      </w:r>
      <w:r>
        <w:br/>
      </w:r>
      <w:r w:rsidRPr="000D1003">
        <w:rPr>
          <w:b/>
        </w:rPr>
        <w:t>Document for:</w:t>
      </w:r>
      <w:r w:rsidRPr="000D1003">
        <w:t xml:space="preserve"> </w:t>
      </w:r>
      <w:r>
        <w:t>Approval.</w:t>
      </w:r>
      <w:r>
        <w:br/>
      </w:r>
      <w:r w:rsidRPr="000D1003">
        <w:rPr>
          <w:b/>
        </w:rPr>
        <w:t>Abstract:</w:t>
      </w:r>
      <w:r w:rsidRPr="000D1003">
        <w:t xml:space="preserve"> </w:t>
      </w:r>
      <w:r>
        <w:t>23.503 CR0475; 23.502 CR2382; 23.501 CR2435; 23.502 CR2390; 23.503 CR0488; 23.501 CR2449; 23.501 CR2437R1; 23.502 CR2388R1; 23.501 CR2438R1; 23.501 CR2439R1; 23.501 CR2440R1; 23.501 CR2392R1; 23.501 CR2393R1; 23.501 CR2394R1; 23.502 CR2338R1; 23.501 CR2396R1; 23.501 CR2446R1; 23.503 CR0477R1; 23.501 CR2398R1; 23.501 CR2403R1; 23.501 CR2404R1; 23.501 CR2405R1; 23.501 CR2410R1; 23.503 CR0484R1; 23.501 CR2421R1; 23.501 CR2448R1; 23.501 CR2451R1; 23.502 CR2396R1; 23.503 CR0482R1; 23.502 CR2357R1; 23.501 CR2430R1; 23.502 CR2386R1; 23.501 CR2455R1; 23.501 CR2266R2; 23.501 CR2395R3.</w:t>
      </w:r>
    </w:p>
    <w:p w14:paraId="7BE30CF5" w14:textId="77777777" w:rsidR="00FF028E" w:rsidRPr="00DA12F6" w:rsidRDefault="00FF028E" w:rsidP="00FF028E">
      <w:pPr>
        <w:keepNext/>
        <w:rPr>
          <w:rFonts w:cs="Arial"/>
          <w:b/>
        </w:rPr>
      </w:pPr>
      <w:r w:rsidRPr="00DA12F6">
        <w:rPr>
          <w:rFonts w:cs="Arial"/>
          <w:b/>
        </w:rPr>
        <w:t>Discussion and conclusion:</w:t>
      </w:r>
    </w:p>
    <w:p w14:paraId="50751082" w14:textId="0DD628DD" w:rsidR="00FF028E" w:rsidRPr="00FF028E" w:rsidRDefault="00FF028E" w:rsidP="00FF028E">
      <w:pPr>
        <w:keepNext/>
      </w:pPr>
      <w:r>
        <w:rPr>
          <w:lang w:eastAsia="en-US"/>
        </w:rPr>
        <w:t xml:space="preserve">23.501 CR2448R1 was reported needing further work and was </w:t>
      </w:r>
      <w:r w:rsidR="00FC5782" w:rsidRPr="00FC5782">
        <w:rPr>
          <w:color w:val="FF0000"/>
          <w:lang w:eastAsia="en-US"/>
        </w:rPr>
        <w:t>postponed</w:t>
      </w:r>
      <w:r>
        <w:rPr>
          <w:lang w:eastAsia="en-US"/>
        </w:rPr>
        <w:t xml:space="preserve">. All other CRs in this CR pack were </w:t>
      </w:r>
      <w:r w:rsidRPr="00FF028E">
        <w:rPr>
          <w:color w:val="FF0000"/>
          <w:lang w:eastAsia="en-US"/>
        </w:rPr>
        <w:t>approved</w:t>
      </w:r>
      <w:r>
        <w:t>.</w:t>
      </w:r>
      <w:r w:rsidR="000043D6" w:rsidRPr="000043D6">
        <w:t xml:space="preserve"> </w:t>
      </w:r>
      <w:r w:rsidR="000043D6">
        <w:t xml:space="preserve">(This CR Pack was </w:t>
      </w:r>
      <w:r w:rsidR="000043D6" w:rsidRPr="000043D6">
        <w:rPr>
          <w:color w:val="FF0000"/>
        </w:rPr>
        <w:t>partially approved</w:t>
      </w:r>
      <w:r w:rsidR="000043D6">
        <w:t>).</w:t>
      </w:r>
    </w:p>
    <w:p w14:paraId="5D81EA45" w14:textId="77777777" w:rsidR="00FF028E" w:rsidRDefault="00FF028E" w:rsidP="00FF028E">
      <w:pPr>
        <w:pStyle w:val="NormTop"/>
      </w:pPr>
      <w:r>
        <w:rPr>
          <w:color w:val="0000FF"/>
        </w:rPr>
        <w:t>TD SP</w:t>
      </w:r>
      <w:r>
        <w:rPr>
          <w:color w:val="0000FF"/>
        </w:rPr>
        <w:noBreakHyphen/>
        <w:t>200705</w:t>
      </w:r>
      <w:r w:rsidRPr="000D1003">
        <w:t xml:space="preserve"> </w:t>
      </w:r>
      <w:r>
        <w:t>(CR PACK) Rel</w:t>
      </w:r>
      <w:r>
        <w:noBreakHyphen/>
        <w:t>16 CRs on Security Aspects of eV2XARC. (Source: SA WG3).</w:t>
      </w:r>
      <w:r>
        <w:br/>
      </w:r>
      <w:r w:rsidRPr="000D1003">
        <w:rPr>
          <w:b/>
        </w:rPr>
        <w:t>Document for:</w:t>
      </w:r>
      <w:r w:rsidRPr="000D1003">
        <w:t xml:space="preserve"> </w:t>
      </w:r>
      <w:r>
        <w:t>Approval.</w:t>
      </w:r>
      <w:r>
        <w:br/>
      </w:r>
      <w:r w:rsidRPr="000D1003">
        <w:rPr>
          <w:b/>
        </w:rPr>
        <w:t>Abstract:</w:t>
      </w:r>
      <w:r w:rsidRPr="000D1003">
        <w:t xml:space="preserve"> </w:t>
      </w:r>
      <w:r>
        <w:t>33.536 CR0001; 33.536 CR0002; 33.536 CR0014R1; 33.536 CR0007R1; 33.536 CR0009R1; 33.536 CR0010R1; 33.536 CR0011R1; 33.536 CR0013R1.</w:t>
      </w:r>
    </w:p>
    <w:p w14:paraId="5C053EE4" w14:textId="77777777" w:rsidR="00FF028E" w:rsidRPr="00DA12F6" w:rsidRDefault="00FF028E" w:rsidP="00FF028E">
      <w:pPr>
        <w:keepNext/>
        <w:rPr>
          <w:rFonts w:cs="Arial"/>
          <w:b/>
        </w:rPr>
      </w:pPr>
      <w:r w:rsidRPr="00DA12F6">
        <w:rPr>
          <w:rFonts w:cs="Arial"/>
          <w:b/>
        </w:rPr>
        <w:t>Discussion and conclusion:</w:t>
      </w:r>
    </w:p>
    <w:p w14:paraId="4A22FC75" w14:textId="177CCB48" w:rsidR="00FF028E" w:rsidRPr="00FF028E" w:rsidRDefault="00FF028E" w:rsidP="00FF028E">
      <w:pPr>
        <w:keepNext/>
      </w:pPr>
      <w:r>
        <w:rPr>
          <w:lang w:eastAsia="en-US"/>
        </w:rPr>
        <w:t xml:space="preserve">33.536 CR0002 was reported needing further work and was </w:t>
      </w:r>
      <w:r w:rsidR="00FC5782" w:rsidRPr="00FC5782">
        <w:rPr>
          <w:color w:val="FF0000"/>
          <w:lang w:eastAsia="en-US"/>
        </w:rPr>
        <w:t>postponed</w:t>
      </w:r>
      <w:r>
        <w:rPr>
          <w:lang w:eastAsia="en-US"/>
        </w:rPr>
        <w:t xml:space="preserve">. All other CRs in this CR pack were </w:t>
      </w:r>
      <w:r w:rsidRPr="00FF028E">
        <w:rPr>
          <w:color w:val="FF0000"/>
          <w:lang w:eastAsia="en-US"/>
        </w:rPr>
        <w:t>approved</w:t>
      </w:r>
      <w:r>
        <w:t>.</w:t>
      </w:r>
      <w:r w:rsidR="000043D6" w:rsidRPr="000043D6">
        <w:t xml:space="preserve"> </w:t>
      </w:r>
      <w:r w:rsidR="000043D6">
        <w:t xml:space="preserve">(This CR Pack was </w:t>
      </w:r>
      <w:r w:rsidR="000043D6" w:rsidRPr="000043D6">
        <w:rPr>
          <w:color w:val="FF0000"/>
        </w:rPr>
        <w:t>partially approved</w:t>
      </w:r>
      <w:r w:rsidR="000043D6">
        <w:t>).</w:t>
      </w:r>
    </w:p>
    <w:p w14:paraId="2070CE26" w14:textId="77777777" w:rsidR="00FF028E" w:rsidRDefault="00FF028E" w:rsidP="00FF028E">
      <w:pPr>
        <w:pStyle w:val="Heading2"/>
      </w:pPr>
      <w:r>
        <w:t>Noting of Block 1</w:t>
      </w:r>
    </w:p>
    <w:p w14:paraId="22A13D15" w14:textId="1126C65B" w:rsidR="00FF028E" w:rsidRPr="00FF028E" w:rsidRDefault="00FF028E" w:rsidP="00FF028E">
      <w:pPr>
        <w:rPr>
          <w:lang w:eastAsia="en-US"/>
        </w:rPr>
      </w:pPr>
      <w:r>
        <w:rPr>
          <w:lang w:eastAsia="en-US"/>
        </w:rPr>
        <w:t xml:space="preserve">All LSs for noting under 2.1 were </w:t>
      </w:r>
      <w:r w:rsidRPr="00FF028E">
        <w:rPr>
          <w:color w:val="0000FF"/>
          <w:lang w:eastAsia="en-US"/>
        </w:rPr>
        <w:t>noted</w:t>
      </w:r>
      <w:r>
        <w:rPr>
          <w:lang w:eastAsia="en-US"/>
        </w:rPr>
        <w:t>.</w:t>
      </w:r>
    </w:p>
    <w:p w14:paraId="4776C89B" w14:textId="052328E0" w:rsidR="004844AC" w:rsidRDefault="004844AC" w:rsidP="004844AC">
      <w:pPr>
        <w:pStyle w:val="Heading1"/>
      </w:pPr>
      <w:r>
        <w:t>22</w:t>
      </w:r>
      <w:r>
        <w:tab/>
        <w:t xml:space="preserve">Close of </w:t>
      </w:r>
      <w:r w:rsidR="00FF028E">
        <w:t>CC</w:t>
      </w:r>
    </w:p>
    <w:p w14:paraId="306AC03B" w14:textId="4879161B" w:rsidR="00FF028E" w:rsidRPr="00FF028E" w:rsidRDefault="00FF028E" w:rsidP="00FF028E">
      <w:pPr>
        <w:rPr>
          <w:lang w:eastAsia="en-US"/>
        </w:rPr>
      </w:pPr>
      <w:r>
        <w:rPr>
          <w:lang w:eastAsia="en-US"/>
        </w:rPr>
        <w:t>The TSG SA Chairman closed this CC at 15.00 UTC.</w:t>
      </w:r>
    </w:p>
    <w:p w14:paraId="270E66AD" w14:textId="32FAB149" w:rsidR="0045300A" w:rsidRPr="004844AC" w:rsidRDefault="0045300A" w:rsidP="004844AC"/>
    <w:sectPr w:rsidR="0045300A" w:rsidRPr="004844AC" w:rsidSect="00F43A6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4AC"/>
    <w:rsid w:val="00001492"/>
    <w:rsid w:val="000043D6"/>
    <w:rsid w:val="000149D6"/>
    <w:rsid w:val="00015D16"/>
    <w:rsid w:val="00040616"/>
    <w:rsid w:val="0004635E"/>
    <w:rsid w:val="0009087A"/>
    <w:rsid w:val="000B48ED"/>
    <w:rsid w:val="000C0F3F"/>
    <w:rsid w:val="000D593A"/>
    <w:rsid w:val="000E531B"/>
    <w:rsid w:val="000E69A8"/>
    <w:rsid w:val="000F3DA2"/>
    <w:rsid w:val="000F72A0"/>
    <w:rsid w:val="001305D2"/>
    <w:rsid w:val="001472BB"/>
    <w:rsid w:val="00154976"/>
    <w:rsid w:val="00193AA6"/>
    <w:rsid w:val="001D46DB"/>
    <w:rsid w:val="001E411C"/>
    <w:rsid w:val="001F7D51"/>
    <w:rsid w:val="0021794E"/>
    <w:rsid w:val="0021798A"/>
    <w:rsid w:val="002273F1"/>
    <w:rsid w:val="00231B8C"/>
    <w:rsid w:val="00234C2E"/>
    <w:rsid w:val="00235A63"/>
    <w:rsid w:val="002717B4"/>
    <w:rsid w:val="00280F27"/>
    <w:rsid w:val="00285723"/>
    <w:rsid w:val="00294A4A"/>
    <w:rsid w:val="002B5393"/>
    <w:rsid w:val="002D0073"/>
    <w:rsid w:val="002E3E99"/>
    <w:rsid w:val="002E442D"/>
    <w:rsid w:val="00303A8A"/>
    <w:rsid w:val="003135D5"/>
    <w:rsid w:val="00323DEC"/>
    <w:rsid w:val="0037788D"/>
    <w:rsid w:val="00380505"/>
    <w:rsid w:val="00381B8D"/>
    <w:rsid w:val="003A3807"/>
    <w:rsid w:val="003B21F6"/>
    <w:rsid w:val="003C4D50"/>
    <w:rsid w:val="003D4A97"/>
    <w:rsid w:val="003D7DE6"/>
    <w:rsid w:val="003E6EF8"/>
    <w:rsid w:val="004046DB"/>
    <w:rsid w:val="00404EB2"/>
    <w:rsid w:val="00407DC7"/>
    <w:rsid w:val="00415986"/>
    <w:rsid w:val="0042471D"/>
    <w:rsid w:val="00431C9C"/>
    <w:rsid w:val="0043254A"/>
    <w:rsid w:val="0045300A"/>
    <w:rsid w:val="004532C8"/>
    <w:rsid w:val="004844AC"/>
    <w:rsid w:val="004A5F2E"/>
    <w:rsid w:val="004B6FF8"/>
    <w:rsid w:val="004C64B0"/>
    <w:rsid w:val="004F1EC5"/>
    <w:rsid w:val="00553450"/>
    <w:rsid w:val="00556F9B"/>
    <w:rsid w:val="00586482"/>
    <w:rsid w:val="00591E87"/>
    <w:rsid w:val="005C0C1C"/>
    <w:rsid w:val="005E6762"/>
    <w:rsid w:val="005F5EDB"/>
    <w:rsid w:val="006011FA"/>
    <w:rsid w:val="006030D6"/>
    <w:rsid w:val="00603F0C"/>
    <w:rsid w:val="00615DFC"/>
    <w:rsid w:val="006177D5"/>
    <w:rsid w:val="006334A9"/>
    <w:rsid w:val="006419A1"/>
    <w:rsid w:val="0064281B"/>
    <w:rsid w:val="00657813"/>
    <w:rsid w:val="006665F8"/>
    <w:rsid w:val="00682336"/>
    <w:rsid w:val="006830DF"/>
    <w:rsid w:val="00691673"/>
    <w:rsid w:val="00692737"/>
    <w:rsid w:val="006D4ADF"/>
    <w:rsid w:val="006E0D3B"/>
    <w:rsid w:val="006E3D02"/>
    <w:rsid w:val="006E4321"/>
    <w:rsid w:val="00702D12"/>
    <w:rsid w:val="0070513E"/>
    <w:rsid w:val="00757496"/>
    <w:rsid w:val="00790DAD"/>
    <w:rsid w:val="00790E48"/>
    <w:rsid w:val="00794BC4"/>
    <w:rsid w:val="007A76FB"/>
    <w:rsid w:val="007B3434"/>
    <w:rsid w:val="007C0907"/>
    <w:rsid w:val="007C786F"/>
    <w:rsid w:val="007F0C8C"/>
    <w:rsid w:val="007F1C21"/>
    <w:rsid w:val="007F652B"/>
    <w:rsid w:val="00820F19"/>
    <w:rsid w:val="0082616E"/>
    <w:rsid w:val="00841FBE"/>
    <w:rsid w:val="0085417C"/>
    <w:rsid w:val="00855450"/>
    <w:rsid w:val="00857095"/>
    <w:rsid w:val="008667F5"/>
    <w:rsid w:val="008700BA"/>
    <w:rsid w:val="008923E1"/>
    <w:rsid w:val="008A7094"/>
    <w:rsid w:val="008B2B74"/>
    <w:rsid w:val="008C486B"/>
    <w:rsid w:val="008D5BF7"/>
    <w:rsid w:val="008E0748"/>
    <w:rsid w:val="008E69CF"/>
    <w:rsid w:val="0090040E"/>
    <w:rsid w:val="009104D0"/>
    <w:rsid w:val="00944F74"/>
    <w:rsid w:val="009566A2"/>
    <w:rsid w:val="00976926"/>
    <w:rsid w:val="0099226D"/>
    <w:rsid w:val="00994BFA"/>
    <w:rsid w:val="009A13B0"/>
    <w:rsid w:val="009A57E7"/>
    <w:rsid w:val="009A79C2"/>
    <w:rsid w:val="009C74E8"/>
    <w:rsid w:val="009E4831"/>
    <w:rsid w:val="009E65A4"/>
    <w:rsid w:val="009F1217"/>
    <w:rsid w:val="009F5192"/>
    <w:rsid w:val="00A07D21"/>
    <w:rsid w:val="00A179FA"/>
    <w:rsid w:val="00A421BD"/>
    <w:rsid w:val="00A51F17"/>
    <w:rsid w:val="00A851F7"/>
    <w:rsid w:val="00A973D4"/>
    <w:rsid w:val="00AA02CA"/>
    <w:rsid w:val="00AE5948"/>
    <w:rsid w:val="00AE623E"/>
    <w:rsid w:val="00AF5E48"/>
    <w:rsid w:val="00AF67E5"/>
    <w:rsid w:val="00B0730E"/>
    <w:rsid w:val="00B46A70"/>
    <w:rsid w:val="00BA59E2"/>
    <w:rsid w:val="00BC2149"/>
    <w:rsid w:val="00BE2363"/>
    <w:rsid w:val="00C3032E"/>
    <w:rsid w:val="00C3605F"/>
    <w:rsid w:val="00C51DC5"/>
    <w:rsid w:val="00C56B52"/>
    <w:rsid w:val="00C677A0"/>
    <w:rsid w:val="00C80E78"/>
    <w:rsid w:val="00C85353"/>
    <w:rsid w:val="00C85B2A"/>
    <w:rsid w:val="00C87011"/>
    <w:rsid w:val="00CA7553"/>
    <w:rsid w:val="00CB4627"/>
    <w:rsid w:val="00CD56D0"/>
    <w:rsid w:val="00CF5EBA"/>
    <w:rsid w:val="00D0348F"/>
    <w:rsid w:val="00D17612"/>
    <w:rsid w:val="00D17929"/>
    <w:rsid w:val="00D20E56"/>
    <w:rsid w:val="00D24CEC"/>
    <w:rsid w:val="00D415F2"/>
    <w:rsid w:val="00D44E50"/>
    <w:rsid w:val="00D54D41"/>
    <w:rsid w:val="00D61690"/>
    <w:rsid w:val="00D77357"/>
    <w:rsid w:val="00D939C7"/>
    <w:rsid w:val="00DA099C"/>
    <w:rsid w:val="00DC1FEF"/>
    <w:rsid w:val="00DD4E2B"/>
    <w:rsid w:val="00DE6833"/>
    <w:rsid w:val="00E104F3"/>
    <w:rsid w:val="00E11277"/>
    <w:rsid w:val="00E15131"/>
    <w:rsid w:val="00E317B5"/>
    <w:rsid w:val="00E34945"/>
    <w:rsid w:val="00E405F4"/>
    <w:rsid w:val="00E44AA6"/>
    <w:rsid w:val="00E4682C"/>
    <w:rsid w:val="00E55D7C"/>
    <w:rsid w:val="00E6602E"/>
    <w:rsid w:val="00E84906"/>
    <w:rsid w:val="00E90E09"/>
    <w:rsid w:val="00E91D4D"/>
    <w:rsid w:val="00EC7C77"/>
    <w:rsid w:val="00ED0301"/>
    <w:rsid w:val="00EF7857"/>
    <w:rsid w:val="00F204DF"/>
    <w:rsid w:val="00F33AB9"/>
    <w:rsid w:val="00F421ED"/>
    <w:rsid w:val="00F43A67"/>
    <w:rsid w:val="00F50CC5"/>
    <w:rsid w:val="00F57C08"/>
    <w:rsid w:val="00FC348C"/>
    <w:rsid w:val="00FC5782"/>
    <w:rsid w:val="00FF02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22A079"/>
  <w15:chartTrackingRefBased/>
  <w15:docId w15:val="{B33C840E-5FB8-4DD6-8F49-075893B5B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844AC"/>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4844AC"/>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4844AC"/>
    <w:pPr>
      <w:ind w:left="851" w:hanging="851"/>
      <w:outlineLvl w:val="1"/>
    </w:pPr>
  </w:style>
  <w:style w:type="paragraph" w:styleId="Heading3">
    <w:name w:val="heading 3"/>
    <w:basedOn w:val="Heading2"/>
    <w:next w:val="Normal"/>
    <w:link w:val="Heading3Char"/>
    <w:qFormat/>
    <w:rsid w:val="004844AC"/>
    <w:pPr>
      <w:ind w:left="1134" w:hanging="1134"/>
      <w:outlineLvl w:val="2"/>
    </w:pPr>
  </w:style>
  <w:style w:type="paragraph" w:styleId="Heading4">
    <w:name w:val="heading 4"/>
    <w:basedOn w:val="Heading2"/>
    <w:next w:val="Normal"/>
    <w:link w:val="Heading4Char"/>
    <w:qFormat/>
    <w:rsid w:val="004844AC"/>
    <w:pPr>
      <w:ind w:left="1418" w:hanging="1418"/>
      <w:outlineLvl w:val="3"/>
    </w:pPr>
  </w:style>
  <w:style w:type="paragraph" w:styleId="Heading5">
    <w:name w:val="heading 5"/>
    <w:basedOn w:val="Heading2"/>
    <w:next w:val="Normal"/>
    <w:link w:val="Heading5Char"/>
    <w:qFormat/>
    <w:rsid w:val="004844AC"/>
    <w:pPr>
      <w:ind w:left="1701" w:hanging="1701"/>
      <w:outlineLvl w:val="4"/>
    </w:pPr>
  </w:style>
  <w:style w:type="paragraph" w:styleId="Heading8">
    <w:name w:val="heading 8"/>
    <w:basedOn w:val="Heading1"/>
    <w:next w:val="Normal"/>
    <w:link w:val="Heading8Char"/>
    <w:qFormat/>
    <w:rsid w:val="004844AC"/>
    <w:pPr>
      <w:ind w:left="2977" w:hanging="2977"/>
      <w:outlineLvl w:val="7"/>
    </w:pPr>
  </w:style>
  <w:style w:type="paragraph" w:styleId="Heading9">
    <w:name w:val="heading 9"/>
    <w:basedOn w:val="Heading1"/>
    <w:next w:val="Normal"/>
    <w:link w:val="Heading9Char"/>
    <w:qFormat/>
    <w:rsid w:val="004844AC"/>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44AC"/>
    <w:rPr>
      <w:rFonts w:ascii="Arial" w:hAnsi="Arial"/>
      <w:b/>
      <w:lang w:val="en-GB"/>
    </w:rPr>
  </w:style>
  <w:style w:type="character" w:customStyle="1" w:styleId="Heading2Char">
    <w:name w:val="Heading 2 Char"/>
    <w:basedOn w:val="DefaultParagraphFont"/>
    <w:link w:val="Heading2"/>
    <w:rsid w:val="004844AC"/>
    <w:rPr>
      <w:rFonts w:ascii="Arial" w:hAnsi="Arial"/>
      <w:b/>
      <w:lang w:val="en-GB"/>
    </w:rPr>
  </w:style>
  <w:style w:type="character" w:customStyle="1" w:styleId="Heading3Char">
    <w:name w:val="Heading 3 Char"/>
    <w:basedOn w:val="DefaultParagraphFont"/>
    <w:link w:val="Heading3"/>
    <w:rsid w:val="004844AC"/>
    <w:rPr>
      <w:rFonts w:ascii="Arial" w:hAnsi="Arial"/>
      <w:b/>
      <w:lang w:val="en-GB"/>
    </w:rPr>
  </w:style>
  <w:style w:type="character" w:customStyle="1" w:styleId="Heading4Char">
    <w:name w:val="Heading 4 Char"/>
    <w:basedOn w:val="DefaultParagraphFont"/>
    <w:link w:val="Heading4"/>
    <w:rsid w:val="004844AC"/>
    <w:rPr>
      <w:rFonts w:ascii="Arial" w:hAnsi="Arial"/>
      <w:b/>
      <w:lang w:val="en-GB"/>
    </w:rPr>
  </w:style>
  <w:style w:type="character" w:customStyle="1" w:styleId="Heading5Char">
    <w:name w:val="Heading 5 Char"/>
    <w:basedOn w:val="DefaultParagraphFont"/>
    <w:link w:val="Heading5"/>
    <w:rsid w:val="004844AC"/>
    <w:rPr>
      <w:rFonts w:ascii="Arial" w:hAnsi="Arial"/>
      <w:b/>
      <w:lang w:val="en-GB"/>
    </w:rPr>
  </w:style>
  <w:style w:type="character" w:customStyle="1" w:styleId="Heading8Char">
    <w:name w:val="Heading 8 Char"/>
    <w:basedOn w:val="DefaultParagraphFont"/>
    <w:link w:val="Heading8"/>
    <w:rsid w:val="004844AC"/>
    <w:rPr>
      <w:rFonts w:ascii="Arial" w:hAnsi="Arial"/>
      <w:b/>
      <w:lang w:val="en-GB"/>
    </w:rPr>
  </w:style>
  <w:style w:type="character" w:customStyle="1" w:styleId="Heading9Char">
    <w:name w:val="Heading 9 Char"/>
    <w:basedOn w:val="DefaultParagraphFont"/>
    <w:link w:val="Heading9"/>
    <w:rsid w:val="004844AC"/>
    <w:rPr>
      <w:rFonts w:ascii="Arial" w:hAnsi="Arial"/>
      <w:b/>
      <w:lang w:val="en-GB"/>
    </w:rPr>
  </w:style>
  <w:style w:type="paragraph" w:customStyle="1" w:styleId="B1">
    <w:name w:val="B1"/>
    <w:basedOn w:val="Normal"/>
    <w:rsid w:val="004844AC"/>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4844AC"/>
    <w:pPr>
      <w:ind w:left="1134"/>
    </w:pPr>
  </w:style>
  <w:style w:type="paragraph" w:customStyle="1" w:styleId="B3">
    <w:name w:val="B3"/>
    <w:basedOn w:val="B1"/>
    <w:rsid w:val="004844AC"/>
    <w:pPr>
      <w:ind w:left="1701"/>
    </w:pPr>
  </w:style>
  <w:style w:type="paragraph" w:customStyle="1" w:styleId="B4">
    <w:name w:val="B4"/>
    <w:basedOn w:val="B1"/>
    <w:rsid w:val="004844AC"/>
    <w:pPr>
      <w:ind w:left="2268"/>
    </w:pPr>
  </w:style>
  <w:style w:type="paragraph" w:customStyle="1" w:styleId="B5">
    <w:name w:val="B5"/>
    <w:basedOn w:val="B1"/>
    <w:rsid w:val="004844AC"/>
    <w:pPr>
      <w:ind w:left="2835"/>
    </w:pPr>
  </w:style>
  <w:style w:type="paragraph" w:customStyle="1" w:styleId="EQ">
    <w:name w:val="EQ"/>
    <w:basedOn w:val="Normal"/>
    <w:next w:val="Normal"/>
    <w:rsid w:val="004844AC"/>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4844AC"/>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4844AC"/>
    <w:pPr>
      <w:spacing w:after="0"/>
    </w:pPr>
  </w:style>
  <w:style w:type="paragraph" w:customStyle="1" w:styleId="FP">
    <w:name w:val="FP"/>
    <w:basedOn w:val="Normal"/>
    <w:rsid w:val="004844AC"/>
    <w:pPr>
      <w:spacing w:after="0"/>
    </w:pPr>
  </w:style>
  <w:style w:type="paragraph" w:customStyle="1" w:styleId="H6">
    <w:name w:val="H6"/>
    <w:basedOn w:val="Heading5"/>
    <w:next w:val="Normal"/>
    <w:rsid w:val="004844AC"/>
    <w:pPr>
      <w:ind w:left="1985" w:hanging="1985"/>
      <w:outlineLvl w:val="9"/>
    </w:pPr>
  </w:style>
  <w:style w:type="paragraph" w:customStyle="1" w:styleId="HE">
    <w:name w:val="HE"/>
    <w:basedOn w:val="Normal"/>
    <w:rsid w:val="004844AC"/>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4844AC"/>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4844AC"/>
    <w:rPr>
      <w:rFonts w:ascii="Arial" w:hAnsi="Arial"/>
      <w:lang w:val="en-GB"/>
    </w:rPr>
  </w:style>
  <w:style w:type="paragraph" w:customStyle="1" w:styleId="HO">
    <w:name w:val="HO"/>
    <w:basedOn w:val="Normal"/>
    <w:rsid w:val="004844AC"/>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4844AC"/>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4844AC"/>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4844AC"/>
    <w:rPr>
      <w:sz w:val="18"/>
    </w:rPr>
  </w:style>
  <w:style w:type="paragraph" w:customStyle="1" w:styleId="NW">
    <w:name w:val="NW"/>
    <w:basedOn w:val="NO"/>
    <w:rsid w:val="004844AC"/>
    <w:pPr>
      <w:spacing w:after="0"/>
    </w:pPr>
  </w:style>
  <w:style w:type="paragraph" w:customStyle="1" w:styleId="PL">
    <w:name w:val="PL"/>
    <w:rsid w:val="00484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4844AC"/>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4844AC"/>
    <w:pPr>
      <w:tabs>
        <w:tab w:val="clear" w:pos="284"/>
        <w:tab w:val="clear" w:pos="567"/>
      </w:tabs>
      <w:jc w:val="center"/>
    </w:pPr>
  </w:style>
  <w:style w:type="paragraph" w:customStyle="1" w:styleId="TAH">
    <w:name w:val="TAH"/>
    <w:basedOn w:val="TAC"/>
    <w:rsid w:val="004844AC"/>
    <w:rPr>
      <w:b/>
    </w:rPr>
  </w:style>
  <w:style w:type="paragraph" w:customStyle="1" w:styleId="TAL">
    <w:name w:val="TAL"/>
    <w:basedOn w:val="Normal"/>
    <w:rsid w:val="004844AC"/>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4844AC"/>
    <w:pPr>
      <w:tabs>
        <w:tab w:val="clear" w:pos="284"/>
        <w:tab w:val="clear" w:pos="567"/>
      </w:tabs>
      <w:ind w:left="851" w:hanging="851"/>
    </w:pPr>
  </w:style>
  <w:style w:type="paragraph" w:customStyle="1" w:styleId="TAR">
    <w:name w:val="TAR"/>
    <w:basedOn w:val="TAL"/>
    <w:rsid w:val="004844AC"/>
    <w:pPr>
      <w:tabs>
        <w:tab w:val="clear" w:pos="284"/>
        <w:tab w:val="clear" w:pos="567"/>
      </w:tabs>
      <w:jc w:val="right"/>
    </w:pPr>
  </w:style>
  <w:style w:type="paragraph" w:customStyle="1" w:styleId="TF">
    <w:name w:val="TF"/>
    <w:basedOn w:val="TH"/>
    <w:rsid w:val="004844AC"/>
    <w:pPr>
      <w:keepNext w:val="0"/>
      <w:spacing w:before="0" w:after="240"/>
    </w:pPr>
  </w:style>
  <w:style w:type="paragraph" w:customStyle="1" w:styleId="TH">
    <w:name w:val="TH"/>
    <w:basedOn w:val="Normal"/>
    <w:rsid w:val="004844AC"/>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4844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844AC"/>
    <w:pPr>
      <w:keepNext w:val="0"/>
      <w:spacing w:before="0"/>
      <w:ind w:left="851"/>
    </w:pPr>
    <w:rPr>
      <w:sz w:val="20"/>
    </w:rPr>
  </w:style>
  <w:style w:type="paragraph" w:styleId="TOC3">
    <w:name w:val="toc 3"/>
    <w:basedOn w:val="TOC2"/>
    <w:semiHidden/>
    <w:rsid w:val="004844AC"/>
    <w:pPr>
      <w:ind w:left="1418" w:hanging="851"/>
    </w:pPr>
  </w:style>
  <w:style w:type="paragraph" w:styleId="TOC4">
    <w:name w:val="toc 4"/>
    <w:basedOn w:val="TOC3"/>
    <w:semiHidden/>
    <w:rsid w:val="004844AC"/>
    <w:pPr>
      <w:ind w:left="1985" w:hanging="1134"/>
    </w:pPr>
  </w:style>
  <w:style w:type="paragraph" w:styleId="TOC5">
    <w:name w:val="toc 5"/>
    <w:basedOn w:val="TOC4"/>
    <w:semiHidden/>
    <w:rsid w:val="004844AC"/>
    <w:pPr>
      <w:ind w:left="2552"/>
    </w:pPr>
  </w:style>
  <w:style w:type="paragraph" w:styleId="TOC6">
    <w:name w:val="toc 6"/>
    <w:basedOn w:val="TOC5"/>
    <w:next w:val="Normal"/>
    <w:semiHidden/>
    <w:rsid w:val="004844AC"/>
    <w:pPr>
      <w:ind w:left="1985" w:hanging="1985"/>
    </w:pPr>
  </w:style>
  <w:style w:type="paragraph" w:styleId="TOC7">
    <w:name w:val="toc 7"/>
    <w:basedOn w:val="TOC6"/>
    <w:next w:val="Normal"/>
    <w:semiHidden/>
    <w:rsid w:val="004844AC"/>
    <w:pPr>
      <w:ind w:left="2268" w:hanging="2268"/>
    </w:pPr>
  </w:style>
  <w:style w:type="paragraph" w:styleId="TOC8">
    <w:name w:val="toc 8"/>
    <w:basedOn w:val="TOC1"/>
    <w:semiHidden/>
    <w:rsid w:val="004844AC"/>
    <w:pPr>
      <w:spacing w:before="180"/>
      <w:ind w:left="2693" w:hanging="2693"/>
    </w:pPr>
    <w:rPr>
      <w:b/>
    </w:rPr>
  </w:style>
  <w:style w:type="paragraph" w:styleId="TOC9">
    <w:name w:val="toc 9"/>
    <w:basedOn w:val="TOC8"/>
    <w:semiHidden/>
    <w:rsid w:val="004844AC"/>
    <w:pPr>
      <w:ind w:left="1418" w:hanging="1418"/>
    </w:pPr>
  </w:style>
  <w:style w:type="paragraph" w:customStyle="1" w:styleId="TT">
    <w:name w:val="TT"/>
    <w:basedOn w:val="Normal"/>
    <w:next w:val="Normal"/>
    <w:rsid w:val="004844AC"/>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4844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844AC"/>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4844AC"/>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4844AC"/>
    <w:rPr>
      <w:rFonts w:cs="Times New Roman"/>
      <w:kern w:val="0"/>
      <w:szCs w:val="20"/>
    </w:rPr>
  </w:style>
  <w:style w:type="paragraph" w:customStyle="1" w:styleId="ZK">
    <w:name w:val="ZK"/>
    <w:rsid w:val="004844AC"/>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844AC"/>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4844AC"/>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4844AC"/>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4844AC"/>
    <w:pPr>
      <w:keepNext/>
      <w:keepLines/>
      <w:pBdr>
        <w:top w:val="single" w:sz="4" w:space="1" w:color="auto"/>
      </w:pBdr>
    </w:pPr>
  </w:style>
  <w:style w:type="paragraph" w:customStyle="1" w:styleId="Disc">
    <w:name w:val="Disc"/>
    <w:basedOn w:val="Normal"/>
    <w:next w:val="Normal"/>
    <w:rsid w:val="004844AC"/>
    <w:pPr>
      <w:keepNext/>
      <w:keepLines/>
      <w:tabs>
        <w:tab w:val="clear" w:pos="567"/>
        <w:tab w:val="clear" w:pos="851"/>
        <w:tab w:val="clear" w:pos="1134"/>
        <w:tab w:val="clear" w:pos="1418"/>
        <w:tab w:val="clear" w:pos="1701"/>
      </w:tabs>
    </w:pPr>
    <w:rPr>
      <w:b/>
    </w:rPr>
  </w:style>
  <w:style w:type="table" w:styleId="TableGrid">
    <w:name w:val="Table Grid"/>
    <w:basedOn w:val="TableNormal"/>
    <w:rsid w:val="004844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4844AC"/>
    <w:pPr>
      <w:keepNext/>
      <w:pBdr>
        <w:top w:val="single" w:sz="4" w:space="1" w:color="auto"/>
        <w:left w:val="single" w:sz="4" w:space="4" w:color="auto"/>
        <w:bottom w:val="single" w:sz="4" w:space="1" w:color="auto"/>
        <w:right w:val="single" w:sz="4" w:space="4" w:color="auto"/>
      </w:pBdr>
    </w:pPr>
    <w:rPr>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10</TotalTime>
  <Pages>11</Pages>
  <Words>4727</Words>
  <Characters>25391</Characters>
  <Application>Microsoft Office Word</Application>
  <DocSecurity>0</DocSecurity>
  <Lines>211</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23.501_CR2440R1_(Rel-16)_Vertical_LAN</dc:creator>
  <cp:keywords/>
  <dc:description/>
  <cp:lastModifiedBy>23.501_CR2440R1_(Rel-16)_Vertical_LAN</cp:lastModifiedBy>
  <cp:revision>2</cp:revision>
  <dcterms:created xsi:type="dcterms:W3CDTF">2020-09-17T04:50:00Z</dcterms:created>
  <dcterms:modified xsi:type="dcterms:W3CDTF">2020-09-17T04:50:00Z</dcterms:modified>
</cp:coreProperties>
</file>